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695" w:rsidRDefault="00185695">
      <w:r>
        <w:rPr>
          <w:noProof/>
          <w:lang w:val="nl-BE" w:eastAsia="nl-BE"/>
        </w:rPr>
        <w:drawing>
          <wp:inline distT="0" distB="0" distL="0" distR="0" wp14:anchorId="5765AE35" wp14:editId="72D900F1">
            <wp:extent cx="2240280" cy="1258822"/>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_Logos_zonderadr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45512" cy="1261762"/>
                    </a:xfrm>
                    <a:prstGeom prst="rect">
                      <a:avLst/>
                    </a:prstGeom>
                  </pic:spPr>
                </pic:pic>
              </a:graphicData>
            </a:graphic>
          </wp:inline>
        </w:drawing>
      </w:r>
      <w:r w:rsidR="00435F4B">
        <w:t xml:space="preserve">                                                                          </w:t>
      </w:r>
      <w:r w:rsidR="00435F4B">
        <w:br w:type="textWrapping" w:clear="all"/>
      </w:r>
    </w:p>
    <w:p w:rsidR="00185695" w:rsidRDefault="00185695"/>
    <w:p w:rsidR="002950B3" w:rsidRDefault="00435F4B">
      <w:r>
        <w:t xml:space="preserve">Mechelen, </w:t>
      </w:r>
      <w:r w:rsidR="0053639E">
        <w:t>2017.02.20</w:t>
      </w:r>
    </w:p>
    <w:p w:rsidR="00D265E1" w:rsidRDefault="00D265E1"/>
    <w:p w:rsidR="0053639E" w:rsidRPr="00B139B7" w:rsidRDefault="0053639E">
      <w:pPr>
        <w:rPr>
          <w:sz w:val="28"/>
          <w:szCs w:val="28"/>
        </w:rPr>
      </w:pPr>
    </w:p>
    <w:p w:rsidR="00B139B7" w:rsidRPr="00B139B7" w:rsidRDefault="003A2393" w:rsidP="00B139B7">
      <w:pPr>
        <w:rPr>
          <w:b/>
          <w:sz w:val="28"/>
          <w:szCs w:val="28"/>
        </w:rPr>
      </w:pPr>
      <w:r>
        <w:rPr>
          <w:b/>
          <w:sz w:val="28"/>
          <w:szCs w:val="28"/>
        </w:rPr>
        <w:t>Kick-</w:t>
      </w:r>
      <w:r w:rsidR="00B139B7" w:rsidRPr="00B139B7">
        <w:rPr>
          <w:b/>
          <w:sz w:val="28"/>
          <w:szCs w:val="28"/>
        </w:rPr>
        <w:t>off: Providing Access to Childcare and Employment</w:t>
      </w:r>
    </w:p>
    <w:p w:rsidR="00B139B7" w:rsidRDefault="00B139B7" w:rsidP="00B139B7"/>
    <w:p w:rsidR="001643C9" w:rsidRPr="00BC4897" w:rsidRDefault="00B139B7" w:rsidP="001643C9">
      <w:pPr>
        <w:rPr>
          <w:b/>
        </w:rPr>
      </w:pPr>
      <w:r w:rsidRPr="00B139B7">
        <w:rPr>
          <w:b/>
        </w:rPr>
        <w:t xml:space="preserve">Vandaag vond </w:t>
      </w:r>
      <w:r w:rsidR="003A2393">
        <w:rPr>
          <w:b/>
        </w:rPr>
        <w:t>in Gent de</w:t>
      </w:r>
      <w:r w:rsidRPr="00B139B7">
        <w:rPr>
          <w:b/>
        </w:rPr>
        <w:t xml:space="preserve"> k</w:t>
      </w:r>
      <w:r w:rsidR="003A2393">
        <w:rPr>
          <w:b/>
        </w:rPr>
        <w:t>ick-</w:t>
      </w:r>
      <w:r w:rsidRPr="00B139B7">
        <w:rPr>
          <w:b/>
        </w:rPr>
        <w:t>off plaats van het PACE project</w:t>
      </w:r>
      <w:r w:rsidR="003F60F6">
        <w:rPr>
          <w:b/>
        </w:rPr>
        <w:t xml:space="preserve"> </w:t>
      </w:r>
      <w:r w:rsidR="003F60F6" w:rsidRPr="00B139B7">
        <w:rPr>
          <w:b/>
        </w:rPr>
        <w:t>(Providing Access to Childcare and Employment)</w:t>
      </w:r>
      <w:r w:rsidRPr="00B139B7">
        <w:rPr>
          <w:b/>
        </w:rPr>
        <w:t xml:space="preserve">. Het PACE project </w:t>
      </w:r>
      <w:r w:rsidR="003F60F6" w:rsidRPr="00B139B7">
        <w:rPr>
          <w:b/>
        </w:rPr>
        <w:t xml:space="preserve">wil de toegang tot kinderopvang vergemakkelijken </w:t>
      </w:r>
      <w:r w:rsidR="003F60F6">
        <w:rPr>
          <w:b/>
        </w:rPr>
        <w:t xml:space="preserve">en </w:t>
      </w:r>
      <w:r w:rsidRPr="00B139B7">
        <w:rPr>
          <w:b/>
        </w:rPr>
        <w:t>ondersteunt werkzoekende en kwetsbare ouders in hun traject na</w:t>
      </w:r>
      <w:r w:rsidR="003F60F6">
        <w:rPr>
          <w:b/>
        </w:rPr>
        <w:t xml:space="preserve">ar werk. </w:t>
      </w:r>
      <w:r w:rsidR="00B41CC1" w:rsidRPr="00BC4897">
        <w:rPr>
          <w:b/>
        </w:rPr>
        <w:t>Dit project is een belangrijke schakel in de strijd tegen sociale uitsluiting en kinderarmoede in Europa.</w:t>
      </w:r>
    </w:p>
    <w:p w:rsidR="006A1A5D" w:rsidRPr="00B139B7" w:rsidRDefault="006A1A5D" w:rsidP="0053639E">
      <w:pPr>
        <w:rPr>
          <w:b/>
        </w:rPr>
      </w:pPr>
    </w:p>
    <w:p w:rsidR="00B41CC1" w:rsidRPr="003F60F6" w:rsidRDefault="00A467BF" w:rsidP="00B41CC1">
      <w:pPr>
        <w:rPr>
          <w:color w:val="FF0000"/>
        </w:rPr>
      </w:pPr>
      <w:r>
        <w:t xml:space="preserve">Artevelde Hogeschool </w:t>
      </w:r>
      <w:r w:rsidR="003F60F6">
        <w:t xml:space="preserve">uit </w:t>
      </w:r>
      <w:r>
        <w:t>Gent</w:t>
      </w:r>
      <w:r w:rsidR="003F60F6">
        <w:t xml:space="preserve"> nam de organisatie op zich van de Kick-off en zorgde voor twee</w:t>
      </w:r>
      <w:r w:rsidR="003A2393">
        <w:t xml:space="preserve"> 2</w:t>
      </w:r>
      <w:r w:rsidR="003F60F6">
        <w:t xml:space="preserve"> gastsprekers: Michel V</w:t>
      </w:r>
      <w:r w:rsidR="003A2393">
        <w:t>andenb</w:t>
      </w:r>
      <w:r w:rsidR="00330A2A">
        <w:t>roe</w:t>
      </w:r>
      <w:bookmarkStart w:id="0" w:name="_GoBack"/>
      <w:bookmarkEnd w:id="0"/>
      <w:r w:rsidR="003F60F6">
        <w:t>ck</w:t>
      </w:r>
      <w:r w:rsidR="001643C9">
        <w:t xml:space="preserve"> </w:t>
      </w:r>
      <w:r w:rsidR="003F60F6">
        <w:t>van Universiteit Gent en Wim V</w:t>
      </w:r>
      <w:r w:rsidR="003A2393">
        <w:t>an Lancker</w:t>
      </w:r>
      <w:r w:rsidR="003F60F6">
        <w:t xml:space="preserve"> van Universiteit A</w:t>
      </w:r>
      <w:r w:rsidR="003A2393">
        <w:t>ntwerpen</w:t>
      </w:r>
      <w:r w:rsidR="003F60F6">
        <w:t xml:space="preserve"> die beiden onderzoek doen naar kinderarmoede. Daarnaast werden verschillende workshops aangeboden rond onder andere ouderbetrokkenheid in de kinderopvang, verlaging van drempels naar kinderopvang, vrijwilligerswerk, combinatie van kinderopvang en werk.</w:t>
      </w:r>
    </w:p>
    <w:p w:rsidR="00B41CC1" w:rsidRDefault="00B41CC1" w:rsidP="00B41CC1"/>
    <w:p w:rsidR="00B41CC1" w:rsidRDefault="00E37917" w:rsidP="00B41CC1">
      <w:r>
        <w:t>Het PACE project</w:t>
      </w:r>
      <w:r w:rsidR="00B41CC1">
        <w:t xml:space="preserve"> wordt mogelijk gemaakt door het Interreg 2 Zeeën Programma. Dit g</w:t>
      </w:r>
      <w:r>
        <w:t>rensoverschrijdende project</w:t>
      </w:r>
      <w:r w:rsidR="00B41CC1">
        <w:t xml:space="preserve"> heeft als doelstelling het tegemoet komen aan twee belangrijke uitdagingen die gezinnen hebben: de toegang tot kinderopvang verbeteren en de toegang tot werkgelegenheid verbeteren, zodat ouders gemakkelijker aan de slag kunnen gaan. Een gebrekkige toegang tot kinderopvang vormt vaak een d</w:t>
      </w:r>
      <w:r>
        <w:t>rempel voor ouders om opleidingen</w:t>
      </w:r>
      <w:r w:rsidR="00B41CC1">
        <w:t xml:space="preserve"> te volgen, werk te zoeken of om te werken, met name voor ouders die een grote afstand hebben tot de arbeidsmarkt en d</w:t>
      </w:r>
      <w:r>
        <w:t>ie weinig of geen gebruik</w:t>
      </w:r>
      <w:r w:rsidR="00B41CC1">
        <w:t xml:space="preserve"> maken van kinderopvang. </w:t>
      </w:r>
      <w:r>
        <w:t xml:space="preserve">Het </w:t>
      </w:r>
      <w:r w:rsidR="00B41CC1">
        <w:t xml:space="preserve">PACE </w:t>
      </w:r>
      <w:r>
        <w:t xml:space="preserve">project </w:t>
      </w:r>
      <w:r w:rsidR="00B41CC1">
        <w:t xml:space="preserve">wil met een nieuwe benadering voor de opvang van kinderen de toegang tot de arbeidsmarkt vergemakkelijken.  </w:t>
      </w:r>
    </w:p>
    <w:p w:rsidR="003A2393" w:rsidRPr="003A2393" w:rsidRDefault="003A2393" w:rsidP="003A2393">
      <w:r>
        <w:rPr>
          <w:color w:val="FF0000"/>
        </w:rPr>
        <w:br/>
      </w:r>
      <w:r w:rsidR="007D78EA">
        <w:t>Naast medewerkers, mogelijke partners</w:t>
      </w:r>
      <w:r w:rsidR="001643C9" w:rsidRPr="001643C9">
        <w:rPr>
          <w:color w:val="FF0000"/>
        </w:rPr>
        <w:t xml:space="preserve"> </w:t>
      </w:r>
      <w:r w:rsidR="001643C9" w:rsidRPr="001643C9">
        <w:t xml:space="preserve">en andere </w:t>
      </w:r>
      <w:r w:rsidR="001643C9">
        <w:t>geïnteresseerden waren alle</w:t>
      </w:r>
      <w:r w:rsidR="00A467BF">
        <w:t xml:space="preserve"> </w:t>
      </w:r>
      <w:r>
        <w:t xml:space="preserve">12 (inter)nationale </w:t>
      </w:r>
      <w:r w:rsidR="00A467BF">
        <w:t>partners die meewerken aan het PACE project</w:t>
      </w:r>
      <w:r w:rsidR="007D78EA">
        <w:t xml:space="preserve"> </w:t>
      </w:r>
      <w:r>
        <w:t>aanwezig</w:t>
      </w:r>
      <w:r w:rsidR="00A467BF">
        <w:t xml:space="preserve">. </w:t>
      </w:r>
      <w:r>
        <w:t>Het event lokte in totaal 150 mensen.</w:t>
      </w:r>
    </w:p>
    <w:p w:rsidR="00B139B7" w:rsidRDefault="00B139B7" w:rsidP="00B139B7"/>
    <w:p w:rsidR="003A2393" w:rsidRDefault="003A2393" w:rsidP="00B139B7">
      <w:pPr>
        <w:rPr>
          <w:b/>
        </w:rPr>
      </w:pPr>
      <w:r w:rsidRPr="003A2393">
        <w:rPr>
          <w:b/>
        </w:rPr>
        <w:t>Partners</w:t>
      </w:r>
    </w:p>
    <w:p w:rsidR="00E37917" w:rsidRPr="00E37917" w:rsidRDefault="00E37917" w:rsidP="00B139B7">
      <w:pPr>
        <w:rPr>
          <w:i/>
        </w:rPr>
      </w:pPr>
      <w:r>
        <w:rPr>
          <w:i/>
        </w:rPr>
        <w:t>Lead partner: stad Mechelen</w:t>
      </w:r>
    </w:p>
    <w:p w:rsidR="00B139B7" w:rsidRDefault="007D78EA" w:rsidP="00B139B7">
      <w:r>
        <w:rPr>
          <w:i/>
        </w:rPr>
        <w:t>Vlaamse</w:t>
      </w:r>
      <w:r w:rsidR="00B139B7" w:rsidRPr="003A2393">
        <w:rPr>
          <w:i/>
        </w:rPr>
        <w:t xml:space="preserve"> partners:</w:t>
      </w:r>
      <w:r w:rsidR="00B139B7">
        <w:t xml:space="preserve"> Karel de Grote-Ho</w:t>
      </w:r>
      <w:r w:rsidR="00E37917">
        <w:t>gesch</w:t>
      </w:r>
      <w:r w:rsidR="00330A2A">
        <w:t>ool, Arteveldehogeschool, Dienst Kinderopvang stad Gent</w:t>
      </w:r>
      <w:r w:rsidR="00E37917">
        <w:t>, s</w:t>
      </w:r>
      <w:r w:rsidR="00B139B7">
        <w:t>tad Turnhout &amp; Sociaal Huis Mechelen</w:t>
      </w:r>
    </w:p>
    <w:p w:rsidR="00B139B7" w:rsidRDefault="00B139B7" w:rsidP="00B139B7">
      <w:r w:rsidRPr="003A2393">
        <w:rPr>
          <w:i/>
        </w:rPr>
        <w:t>Engelse partners:</w:t>
      </w:r>
      <w:r>
        <w:t xml:space="preserve"> Brighton and Hove City Council &amp; Kent County Council</w:t>
      </w:r>
    </w:p>
    <w:p w:rsidR="00B139B7" w:rsidRDefault="00B139B7" w:rsidP="00B139B7">
      <w:r w:rsidRPr="003A2393">
        <w:rPr>
          <w:i/>
        </w:rPr>
        <w:t>Franse partners:</w:t>
      </w:r>
      <w:r>
        <w:t xml:space="preserve"> Association des Centres Sociaux de Wattrelos, Centre Social Jean Ferrat &amp; Centre Social Eclaté de Saint-Martin-Boulogne</w:t>
      </w:r>
    </w:p>
    <w:p w:rsidR="00D265E1" w:rsidRDefault="00B139B7" w:rsidP="0053639E">
      <w:r w:rsidRPr="003A2393">
        <w:rPr>
          <w:i/>
        </w:rPr>
        <w:t>Nederlandse partners:</w:t>
      </w:r>
      <w:r>
        <w:t xml:space="preserve"> De Mussen</w:t>
      </w:r>
      <w:r w:rsidR="00E37917">
        <w:t>, Den Haag</w:t>
      </w:r>
    </w:p>
    <w:p w:rsidR="007D78EA" w:rsidRPr="007D78EA" w:rsidRDefault="007D78EA" w:rsidP="0053639E">
      <w:pPr>
        <w:rPr>
          <w:i/>
        </w:rPr>
      </w:pPr>
      <w:r>
        <w:rPr>
          <w:i/>
        </w:rPr>
        <w:t xml:space="preserve">Observer partners: </w:t>
      </w:r>
      <w:r w:rsidRPr="007D78EA">
        <w:t>Kind &amp; Gezin, VDAB, Agentschap Integratie &amp; Inburgering en Samenlevingsopbouw</w:t>
      </w:r>
    </w:p>
    <w:p w:rsidR="00B41CC1" w:rsidRDefault="00B41CC1" w:rsidP="0053639E"/>
    <w:p w:rsidR="00B41CC1" w:rsidRDefault="00B41CC1" w:rsidP="00B41CC1">
      <w:r>
        <w:t>Elke partner zal de komende drieënhalf jaar methodieken ontwikkelen en hindernissen wegwerken om kwetsbare gezinnen te begeleiden naar occasionele kinderopvang en tewerkstelling.</w:t>
      </w:r>
    </w:p>
    <w:p w:rsidR="000F2555" w:rsidRDefault="000F2555" w:rsidP="000F2555"/>
    <w:p w:rsidR="0053639E" w:rsidRDefault="0053639E" w:rsidP="0053639E"/>
    <w:p w:rsidR="00D265E1" w:rsidRDefault="00D265E1" w:rsidP="00B43FE5"/>
    <w:p w:rsidR="00D265E1" w:rsidRDefault="00D265E1" w:rsidP="00B43FE5"/>
    <w:p w:rsidR="00B43FE5" w:rsidRPr="00D265E1" w:rsidRDefault="00D265E1" w:rsidP="00595826">
      <w:pPr>
        <w:rPr>
          <w:b/>
        </w:rPr>
      </w:pPr>
      <w:r w:rsidRPr="00D265E1">
        <w:rPr>
          <w:b/>
        </w:rPr>
        <w:lastRenderedPageBreak/>
        <w:t>PACE in Mechelen</w:t>
      </w:r>
    </w:p>
    <w:p w:rsidR="00D265E1" w:rsidRDefault="00D265E1" w:rsidP="00D265E1">
      <w:pPr>
        <w:rPr>
          <w:color w:val="FF0000"/>
        </w:rPr>
      </w:pPr>
      <w:r>
        <w:t>Mechelen start effectief in het najaar met de</w:t>
      </w:r>
      <w:r w:rsidR="003F60F6">
        <w:t>ze</w:t>
      </w:r>
      <w:r w:rsidR="007D78EA">
        <w:t xml:space="preserve"> kinderopvang in de Caput</w:t>
      </w:r>
      <w:r>
        <w:t xml:space="preserve">steenstraat. </w:t>
      </w:r>
      <w:r w:rsidR="001643C9" w:rsidRPr="00B41CC1">
        <w:rPr>
          <w:color w:val="FF0000"/>
        </w:rPr>
        <w:t>“</w:t>
      </w:r>
      <w:r w:rsidR="00B41CC1">
        <w:rPr>
          <w:color w:val="FF0000"/>
        </w:rPr>
        <w:t xml:space="preserve">We willen drempels naar werk zo laag mogelijk houden. Mechelen is een groeiende stad in alle opzichten, ook op internationaal vlak. We stappen dan ook graag mee in dit project en zijn momenteel bezig met het inrichten van de nieuwe kinderopvang,” zegt schepen Koen Anciaux, de voorzitter van het Sociaal Huis Mechelen (OCMW).  </w:t>
      </w:r>
      <w:r w:rsidR="001643C9" w:rsidRPr="001643C9">
        <w:rPr>
          <w:color w:val="FF0000"/>
        </w:rPr>
        <w:t xml:space="preserve"> </w:t>
      </w:r>
    </w:p>
    <w:p w:rsidR="00330A2A" w:rsidRDefault="00330A2A" w:rsidP="00D265E1">
      <w:pPr>
        <w:rPr>
          <w:color w:val="FF0000"/>
        </w:rPr>
      </w:pPr>
    </w:p>
    <w:p w:rsidR="00330A2A" w:rsidRPr="001643C9" w:rsidRDefault="00330A2A" w:rsidP="00D265E1">
      <w:pPr>
        <w:rPr>
          <w:color w:val="FF0000"/>
        </w:rPr>
      </w:pPr>
      <w:r>
        <w:rPr>
          <w:color w:val="FF0000"/>
        </w:rPr>
        <w:t>“</w:t>
      </w:r>
      <w:r w:rsidRPr="00330A2A">
        <w:rPr>
          <w:color w:val="FF0000"/>
        </w:rPr>
        <w:t>Met dit initiatief willen we ook een nieuwe doelgroep bereiken. Namelijk ouders die nog niet vertrouwd zijn met systemen van kinderopvang. We wijzen hen op de kwaliteiten van kinderopvang en op de mogelijkheid die dit biedt om ook zelf, indien men dit wenst, actief te blijven op de arbeidsmarkt.</w:t>
      </w:r>
      <w:r>
        <w:rPr>
          <w:color w:val="FF0000"/>
        </w:rPr>
        <w:t>” zegt schepen Katleen Den Roover</w:t>
      </w:r>
    </w:p>
    <w:p w:rsidR="00B43FE5" w:rsidRDefault="00B43FE5" w:rsidP="00595826"/>
    <w:p w:rsidR="00B139B7" w:rsidRDefault="00B139B7" w:rsidP="00595826">
      <w:pPr>
        <w:rPr>
          <w:b/>
        </w:rPr>
      </w:pPr>
      <w:r w:rsidRPr="00B139B7">
        <w:rPr>
          <w:b/>
        </w:rPr>
        <w:t>Budget</w:t>
      </w:r>
    </w:p>
    <w:p w:rsidR="000F2555" w:rsidRDefault="000F2555" w:rsidP="00B139B7">
      <w:pPr>
        <w:rPr>
          <w:b/>
        </w:rPr>
      </w:pPr>
      <w:r>
        <w:t>PACE wordt mede-gefinancierd door het Europese Fonds voor Regionale Ontwikkeling (EFRO).</w:t>
      </w:r>
      <w:r>
        <w:rPr>
          <w:b/>
        </w:rPr>
        <w:t xml:space="preserve"> </w:t>
      </w:r>
    </w:p>
    <w:p w:rsidR="000F2555" w:rsidRDefault="00B139B7" w:rsidP="00B139B7">
      <w:pPr>
        <w:rPr>
          <w:b/>
        </w:rPr>
      </w:pPr>
      <w:r>
        <w:t>Totaal projectbudget: € 6.551.267,06</w:t>
      </w:r>
      <w:r w:rsidR="000F2555">
        <w:rPr>
          <w:b/>
        </w:rPr>
        <w:t xml:space="preserve"> </w:t>
      </w:r>
    </w:p>
    <w:p w:rsidR="00B139B7" w:rsidRPr="000F2555" w:rsidRDefault="00B139B7" w:rsidP="00B139B7">
      <w:pPr>
        <w:rPr>
          <w:b/>
        </w:rPr>
      </w:pPr>
      <w:r>
        <w:t>Bijdrage Interreg 2 Zeeën: € 3.930.760,24</w:t>
      </w:r>
    </w:p>
    <w:p w:rsidR="00B139B7" w:rsidRDefault="00B139B7" w:rsidP="00B139B7"/>
    <w:p w:rsidR="00B139B7" w:rsidRDefault="00B139B7" w:rsidP="00B139B7">
      <w:r>
        <w:t>Budg</w:t>
      </w:r>
      <w:r w:rsidR="00747C0A">
        <w:t>et s</w:t>
      </w:r>
      <w:r>
        <w:t>tad Mechelen: € 1.038.144,99</w:t>
      </w:r>
    </w:p>
    <w:p w:rsidR="00B139B7" w:rsidRDefault="00B139B7" w:rsidP="00595826">
      <w:r>
        <w:t>Bijdrage Interreg 2 Zeeën: € 622.886,99</w:t>
      </w:r>
    </w:p>
    <w:p w:rsidR="00B139B7" w:rsidRDefault="00B139B7" w:rsidP="00595826"/>
    <w:p w:rsidR="001643C9" w:rsidRDefault="001643C9" w:rsidP="00595826"/>
    <w:p w:rsidR="001643C9" w:rsidRDefault="001643C9" w:rsidP="00595826"/>
    <w:p w:rsidR="00595826" w:rsidRPr="00DE53F8" w:rsidRDefault="00595826" w:rsidP="00595826">
      <w:r w:rsidRPr="00DE53F8">
        <w:rPr>
          <w:b/>
        </w:rPr>
        <w:t>Persinterviews</w:t>
      </w:r>
      <w:r w:rsidRPr="00DE53F8">
        <w:t xml:space="preserve"> </w:t>
      </w:r>
    </w:p>
    <w:p w:rsidR="00595826" w:rsidRDefault="00595826" w:rsidP="00595826">
      <w:r>
        <w:t>Koen Anciaux, schepen en voorzitter van het Sociaal Huis Mechelen</w:t>
      </w:r>
    </w:p>
    <w:p w:rsidR="00595826" w:rsidRDefault="00595826" w:rsidP="00595826">
      <w:r>
        <w:t>M 0495 777 056 | E koen.anciaux@sociaalhuismechelen.be</w:t>
      </w:r>
    </w:p>
    <w:p w:rsidR="00595826" w:rsidRDefault="00595826" w:rsidP="00595826"/>
    <w:p w:rsidR="00757196" w:rsidRDefault="00757196" w:rsidP="00131DB4"/>
    <w:p w:rsidR="00757196" w:rsidRPr="000F598F" w:rsidRDefault="00757196" w:rsidP="00757196">
      <w:pPr>
        <w:spacing w:line="276" w:lineRule="auto"/>
      </w:pPr>
    </w:p>
    <w:sectPr w:rsidR="00757196" w:rsidRPr="000F598F" w:rsidSect="005A29C0">
      <w:pgSz w:w="11906" w:h="16838"/>
      <w:pgMar w:top="709" w:right="1417" w:bottom="851"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64575"/>
    <w:multiLevelType w:val="hybridMultilevel"/>
    <w:tmpl w:val="3C8AF31A"/>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nsid w:val="1D9232A9"/>
    <w:multiLevelType w:val="multilevel"/>
    <w:tmpl w:val="EFAC596C"/>
    <w:lvl w:ilvl="0">
      <w:start w:val="1"/>
      <w:numFmt w:val="decimalZero"/>
      <w:pStyle w:val="Punt"/>
      <w:lvlText w:val="%1."/>
      <w:lvlJc w:val="left"/>
      <w:pPr>
        <w:tabs>
          <w:tab w:val="num" w:pos="454"/>
        </w:tabs>
        <w:ind w:left="454" w:hanging="454"/>
      </w:pPr>
      <w:rPr>
        <w:rFonts w:ascii="Arial" w:hAnsi="Arial" w:hint="default"/>
        <w:sz w:val="22"/>
      </w:rPr>
    </w:lvl>
    <w:lvl w:ilvl="1">
      <w:start w:val="1"/>
      <w:numFmt w:val="upperLetter"/>
      <w:lvlText w:val="%1.%2."/>
      <w:lvlJc w:val="left"/>
      <w:pPr>
        <w:tabs>
          <w:tab w:val="num" w:pos="510"/>
        </w:tabs>
        <w:ind w:left="510" w:hanging="510"/>
      </w:pPr>
      <w:rPr>
        <w:rFonts w:ascii="Arial" w:hAnsi="Arial" w:hint="default"/>
        <w:sz w:val="22"/>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310D0CD2"/>
    <w:multiLevelType w:val="hybridMultilevel"/>
    <w:tmpl w:val="FECA43D6"/>
    <w:lvl w:ilvl="0" w:tplc="863C4636">
      <w:start w:val="280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3290729D"/>
    <w:multiLevelType w:val="multilevel"/>
    <w:tmpl w:val="907E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BD1D79"/>
    <w:multiLevelType w:val="multilevel"/>
    <w:tmpl w:val="E702E0C0"/>
    <w:lvl w:ilvl="0">
      <w:start w:val="1"/>
      <w:numFmt w:val="decimalZero"/>
      <w:lvlText w:val="%1."/>
      <w:lvlJc w:val="left"/>
      <w:pPr>
        <w:tabs>
          <w:tab w:val="num" w:pos="454"/>
        </w:tabs>
        <w:ind w:left="454" w:hanging="454"/>
      </w:pPr>
      <w:rPr>
        <w:rFonts w:ascii="Arial" w:hAnsi="Arial" w:hint="default"/>
        <w:sz w:val="22"/>
      </w:rPr>
    </w:lvl>
    <w:lvl w:ilvl="1">
      <w:start w:val="1"/>
      <w:numFmt w:val="upperLetter"/>
      <w:pStyle w:val="PuntA"/>
      <w:lvlText w:val="%1.%2."/>
      <w:lvlJc w:val="left"/>
      <w:pPr>
        <w:tabs>
          <w:tab w:val="num" w:pos="510"/>
        </w:tabs>
        <w:ind w:left="510" w:hanging="510"/>
      </w:pPr>
      <w:rPr>
        <w:rFonts w:ascii="Arial" w:hAnsi="Arial" w:hint="default"/>
        <w:sz w:val="22"/>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4418004B"/>
    <w:multiLevelType w:val="hybridMultilevel"/>
    <w:tmpl w:val="BF4ECE6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55526A68"/>
    <w:multiLevelType w:val="hybridMultilevel"/>
    <w:tmpl w:val="11AAEEA8"/>
    <w:lvl w:ilvl="0" w:tplc="D194AF50">
      <w:start w:val="2800"/>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1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FD"/>
    <w:rsid w:val="00021B15"/>
    <w:rsid w:val="00030C4C"/>
    <w:rsid w:val="00033E6C"/>
    <w:rsid w:val="00046E45"/>
    <w:rsid w:val="000845CF"/>
    <w:rsid w:val="00087AEB"/>
    <w:rsid w:val="000A13C5"/>
    <w:rsid w:val="000A28CA"/>
    <w:rsid w:val="000A4569"/>
    <w:rsid w:val="000B0391"/>
    <w:rsid w:val="000C6BB4"/>
    <w:rsid w:val="000D3529"/>
    <w:rsid w:val="000E2C73"/>
    <w:rsid w:val="000F2555"/>
    <w:rsid w:val="000F294B"/>
    <w:rsid w:val="000F3790"/>
    <w:rsid w:val="000F4829"/>
    <w:rsid w:val="000F598F"/>
    <w:rsid w:val="00105B14"/>
    <w:rsid w:val="00105D6B"/>
    <w:rsid w:val="00113DED"/>
    <w:rsid w:val="00114BEA"/>
    <w:rsid w:val="00131DB4"/>
    <w:rsid w:val="001412EA"/>
    <w:rsid w:val="00147BAA"/>
    <w:rsid w:val="00152425"/>
    <w:rsid w:val="001625C6"/>
    <w:rsid w:val="001643C9"/>
    <w:rsid w:val="001669E7"/>
    <w:rsid w:val="0017140A"/>
    <w:rsid w:val="00171BDC"/>
    <w:rsid w:val="00177666"/>
    <w:rsid w:val="00177A21"/>
    <w:rsid w:val="00182651"/>
    <w:rsid w:val="00185695"/>
    <w:rsid w:val="001B19C6"/>
    <w:rsid w:val="001B35A4"/>
    <w:rsid w:val="001E601A"/>
    <w:rsid w:val="001E6587"/>
    <w:rsid w:val="001F621D"/>
    <w:rsid w:val="002032A9"/>
    <w:rsid w:val="002045E1"/>
    <w:rsid w:val="002127FA"/>
    <w:rsid w:val="002229E3"/>
    <w:rsid w:val="00241F84"/>
    <w:rsid w:val="00244BCC"/>
    <w:rsid w:val="00251F99"/>
    <w:rsid w:val="00256739"/>
    <w:rsid w:val="0026080E"/>
    <w:rsid w:val="002729D4"/>
    <w:rsid w:val="00282AEF"/>
    <w:rsid w:val="002908BE"/>
    <w:rsid w:val="002950B3"/>
    <w:rsid w:val="002A082D"/>
    <w:rsid w:val="002A1F50"/>
    <w:rsid w:val="002B5F10"/>
    <w:rsid w:val="002D6E0E"/>
    <w:rsid w:val="002F5567"/>
    <w:rsid w:val="00321642"/>
    <w:rsid w:val="00330700"/>
    <w:rsid w:val="00330A2A"/>
    <w:rsid w:val="00352ADD"/>
    <w:rsid w:val="00354F4C"/>
    <w:rsid w:val="00364023"/>
    <w:rsid w:val="003728D8"/>
    <w:rsid w:val="003754CF"/>
    <w:rsid w:val="00393BE1"/>
    <w:rsid w:val="003A2393"/>
    <w:rsid w:val="003A6C7B"/>
    <w:rsid w:val="003B1520"/>
    <w:rsid w:val="003C589B"/>
    <w:rsid w:val="003D0C71"/>
    <w:rsid w:val="003D5196"/>
    <w:rsid w:val="003F1AF0"/>
    <w:rsid w:val="003F3F16"/>
    <w:rsid w:val="003F60F6"/>
    <w:rsid w:val="00411AAB"/>
    <w:rsid w:val="00423A4D"/>
    <w:rsid w:val="004330C6"/>
    <w:rsid w:val="00433358"/>
    <w:rsid w:val="00435F4B"/>
    <w:rsid w:val="004414CF"/>
    <w:rsid w:val="004508AF"/>
    <w:rsid w:val="00451C09"/>
    <w:rsid w:val="00492680"/>
    <w:rsid w:val="004A10D8"/>
    <w:rsid w:val="004A673E"/>
    <w:rsid w:val="004B4BE4"/>
    <w:rsid w:val="004C75EA"/>
    <w:rsid w:val="004F51C6"/>
    <w:rsid w:val="004F5553"/>
    <w:rsid w:val="0050285B"/>
    <w:rsid w:val="00505623"/>
    <w:rsid w:val="005202FC"/>
    <w:rsid w:val="005217FA"/>
    <w:rsid w:val="00526210"/>
    <w:rsid w:val="0053639E"/>
    <w:rsid w:val="00542EA7"/>
    <w:rsid w:val="00543E3D"/>
    <w:rsid w:val="00561570"/>
    <w:rsid w:val="005649F0"/>
    <w:rsid w:val="00595826"/>
    <w:rsid w:val="005A29C0"/>
    <w:rsid w:val="005C2A00"/>
    <w:rsid w:val="005C4D4F"/>
    <w:rsid w:val="005E1567"/>
    <w:rsid w:val="006059AB"/>
    <w:rsid w:val="0061272D"/>
    <w:rsid w:val="00615435"/>
    <w:rsid w:val="006164EF"/>
    <w:rsid w:val="00637813"/>
    <w:rsid w:val="00645D1B"/>
    <w:rsid w:val="006565F7"/>
    <w:rsid w:val="006724E1"/>
    <w:rsid w:val="00691FCB"/>
    <w:rsid w:val="006A1A5D"/>
    <w:rsid w:val="006D5D18"/>
    <w:rsid w:val="006E6B62"/>
    <w:rsid w:val="006F1D3E"/>
    <w:rsid w:val="00726ECE"/>
    <w:rsid w:val="00727418"/>
    <w:rsid w:val="00747C0A"/>
    <w:rsid w:val="0075022A"/>
    <w:rsid w:val="00752B93"/>
    <w:rsid w:val="00757196"/>
    <w:rsid w:val="00763E45"/>
    <w:rsid w:val="007811A5"/>
    <w:rsid w:val="007940F6"/>
    <w:rsid w:val="007A4D58"/>
    <w:rsid w:val="007B10F0"/>
    <w:rsid w:val="007B5A32"/>
    <w:rsid w:val="007C3358"/>
    <w:rsid w:val="007C5211"/>
    <w:rsid w:val="007C63E9"/>
    <w:rsid w:val="007D0889"/>
    <w:rsid w:val="007D4117"/>
    <w:rsid w:val="007D78EA"/>
    <w:rsid w:val="007F1B9E"/>
    <w:rsid w:val="00812104"/>
    <w:rsid w:val="00817A9E"/>
    <w:rsid w:val="00823912"/>
    <w:rsid w:val="00824AB6"/>
    <w:rsid w:val="00834F56"/>
    <w:rsid w:val="008644E3"/>
    <w:rsid w:val="00866631"/>
    <w:rsid w:val="00873214"/>
    <w:rsid w:val="00881199"/>
    <w:rsid w:val="00896B9B"/>
    <w:rsid w:val="008A0060"/>
    <w:rsid w:val="008C3D45"/>
    <w:rsid w:val="008F187D"/>
    <w:rsid w:val="008F4DB4"/>
    <w:rsid w:val="00932AF5"/>
    <w:rsid w:val="00932F78"/>
    <w:rsid w:val="00952EF2"/>
    <w:rsid w:val="00957E10"/>
    <w:rsid w:val="00971D72"/>
    <w:rsid w:val="0097352A"/>
    <w:rsid w:val="009772EE"/>
    <w:rsid w:val="00982797"/>
    <w:rsid w:val="009C30C5"/>
    <w:rsid w:val="009E472E"/>
    <w:rsid w:val="009F3228"/>
    <w:rsid w:val="00A12B45"/>
    <w:rsid w:val="00A175D5"/>
    <w:rsid w:val="00A467BF"/>
    <w:rsid w:val="00A47718"/>
    <w:rsid w:val="00A70AA1"/>
    <w:rsid w:val="00A70E70"/>
    <w:rsid w:val="00A91C9A"/>
    <w:rsid w:val="00A945D9"/>
    <w:rsid w:val="00AB70FC"/>
    <w:rsid w:val="00AF45B2"/>
    <w:rsid w:val="00B04CF4"/>
    <w:rsid w:val="00B139B7"/>
    <w:rsid w:val="00B21551"/>
    <w:rsid w:val="00B24962"/>
    <w:rsid w:val="00B256F8"/>
    <w:rsid w:val="00B334FD"/>
    <w:rsid w:val="00B36988"/>
    <w:rsid w:val="00B41C9C"/>
    <w:rsid w:val="00B41CC1"/>
    <w:rsid w:val="00B43F73"/>
    <w:rsid w:val="00B43FE5"/>
    <w:rsid w:val="00B446EC"/>
    <w:rsid w:val="00B71B69"/>
    <w:rsid w:val="00B73101"/>
    <w:rsid w:val="00B73CEC"/>
    <w:rsid w:val="00B74202"/>
    <w:rsid w:val="00B74EFA"/>
    <w:rsid w:val="00B86011"/>
    <w:rsid w:val="00BA1E83"/>
    <w:rsid w:val="00BB3AA3"/>
    <w:rsid w:val="00BC4897"/>
    <w:rsid w:val="00BC59E0"/>
    <w:rsid w:val="00BE12A9"/>
    <w:rsid w:val="00BE41CF"/>
    <w:rsid w:val="00BF0B4D"/>
    <w:rsid w:val="00BF0C96"/>
    <w:rsid w:val="00C1043B"/>
    <w:rsid w:val="00C21753"/>
    <w:rsid w:val="00C2757F"/>
    <w:rsid w:val="00C6458D"/>
    <w:rsid w:val="00C656FB"/>
    <w:rsid w:val="00C673FF"/>
    <w:rsid w:val="00C800FC"/>
    <w:rsid w:val="00C91D98"/>
    <w:rsid w:val="00C94584"/>
    <w:rsid w:val="00C96311"/>
    <w:rsid w:val="00C974E2"/>
    <w:rsid w:val="00CA5FDF"/>
    <w:rsid w:val="00CB31B0"/>
    <w:rsid w:val="00CC414A"/>
    <w:rsid w:val="00CC798D"/>
    <w:rsid w:val="00D031E8"/>
    <w:rsid w:val="00D10AA7"/>
    <w:rsid w:val="00D23AD4"/>
    <w:rsid w:val="00D265E1"/>
    <w:rsid w:val="00D27D49"/>
    <w:rsid w:val="00D34001"/>
    <w:rsid w:val="00D37008"/>
    <w:rsid w:val="00D4680A"/>
    <w:rsid w:val="00D565E9"/>
    <w:rsid w:val="00D71294"/>
    <w:rsid w:val="00D82EBB"/>
    <w:rsid w:val="00DB04DB"/>
    <w:rsid w:val="00DB248E"/>
    <w:rsid w:val="00DD2355"/>
    <w:rsid w:val="00DD5763"/>
    <w:rsid w:val="00DE53F8"/>
    <w:rsid w:val="00DE63FC"/>
    <w:rsid w:val="00DF5FBF"/>
    <w:rsid w:val="00DF6F77"/>
    <w:rsid w:val="00E0096C"/>
    <w:rsid w:val="00E37917"/>
    <w:rsid w:val="00E429BA"/>
    <w:rsid w:val="00E466B2"/>
    <w:rsid w:val="00E64973"/>
    <w:rsid w:val="00E678CC"/>
    <w:rsid w:val="00E84CFD"/>
    <w:rsid w:val="00F140C5"/>
    <w:rsid w:val="00F14805"/>
    <w:rsid w:val="00F21AAE"/>
    <w:rsid w:val="00F22DA4"/>
    <w:rsid w:val="00F3089A"/>
    <w:rsid w:val="00F32D70"/>
    <w:rsid w:val="00F34B01"/>
    <w:rsid w:val="00F41800"/>
    <w:rsid w:val="00F44D79"/>
    <w:rsid w:val="00F47296"/>
    <w:rsid w:val="00F52B39"/>
    <w:rsid w:val="00F53455"/>
    <w:rsid w:val="00F55A0E"/>
    <w:rsid w:val="00FC77BD"/>
    <w:rsid w:val="00FE575B"/>
    <w:rsid w:val="00FF5CF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82651"/>
    <w:pPr>
      <w:overflowPunct w:val="0"/>
      <w:autoSpaceDE w:val="0"/>
      <w:autoSpaceDN w:val="0"/>
      <w:adjustRightInd w:val="0"/>
      <w:textAlignment w:val="baseline"/>
    </w:pPr>
    <w:rPr>
      <w:rFonts w:ascii="Arial" w:hAnsi="Arial"/>
      <w:sz w:val="22"/>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anwezig">
    <w:name w:val="aanwezig"/>
    <w:basedOn w:val="Standaard"/>
    <w:next w:val="Standaard"/>
    <w:autoRedefine/>
    <w:pPr>
      <w:tabs>
        <w:tab w:val="left" w:pos="993"/>
      </w:tabs>
      <w:ind w:left="993" w:hanging="993"/>
      <w:jc w:val="both"/>
    </w:pPr>
  </w:style>
  <w:style w:type="paragraph" w:customStyle="1" w:styleId="BESLUIT">
    <w:name w:val="BESLUIT"/>
    <w:basedOn w:val="Standaard"/>
    <w:next w:val="Standaard"/>
    <w:pPr>
      <w:spacing w:before="300" w:after="300"/>
      <w:ind w:left="1843" w:hanging="992"/>
      <w:jc w:val="both"/>
    </w:pPr>
  </w:style>
  <w:style w:type="paragraph" w:customStyle="1" w:styleId="Bindtekst">
    <w:name w:val="Bindtekst"/>
    <w:basedOn w:val="Standaard"/>
    <w:autoRedefine/>
    <w:pPr>
      <w:spacing w:line="360" w:lineRule="auto"/>
      <w:ind w:firstLine="851"/>
      <w:jc w:val="both"/>
    </w:pPr>
  </w:style>
  <w:style w:type="paragraph" w:customStyle="1" w:styleId="DERAAD">
    <w:name w:val="DE RAAD"/>
    <w:basedOn w:val="Standaard"/>
    <w:next w:val="Standaard"/>
    <w:pPr>
      <w:spacing w:after="300"/>
      <w:ind w:firstLine="850"/>
      <w:jc w:val="both"/>
    </w:pPr>
  </w:style>
  <w:style w:type="paragraph" w:customStyle="1" w:styleId="HANDTEKENING">
    <w:name w:val="HANDTEKENING"/>
    <w:basedOn w:val="Standaard"/>
    <w:pPr>
      <w:tabs>
        <w:tab w:val="center" w:pos="4536"/>
        <w:tab w:val="right" w:pos="8928"/>
      </w:tabs>
    </w:pPr>
    <w:rPr>
      <w:lang w:val="en-GB"/>
    </w:rPr>
  </w:style>
  <w:style w:type="paragraph" w:customStyle="1" w:styleId="Kop">
    <w:name w:val="Kop"/>
    <w:basedOn w:val="Standaard"/>
    <w:pPr>
      <w:tabs>
        <w:tab w:val="center" w:pos="1440"/>
        <w:tab w:val="center" w:pos="6624"/>
      </w:tabs>
      <w:jc w:val="both"/>
    </w:pPr>
  </w:style>
  <w:style w:type="paragraph" w:customStyle="1" w:styleId="Punt">
    <w:name w:val="Punt"/>
    <w:basedOn w:val="Standaard"/>
    <w:next w:val="DERAAD"/>
    <w:pPr>
      <w:numPr>
        <w:numId w:val="1"/>
      </w:numPr>
      <w:pBdr>
        <w:top w:val="single" w:sz="6" w:space="6" w:color="auto"/>
        <w:left w:val="single" w:sz="6" w:space="4" w:color="auto"/>
        <w:bottom w:val="single" w:sz="6" w:space="6" w:color="auto"/>
        <w:right w:val="single" w:sz="6" w:space="4" w:color="auto"/>
      </w:pBdr>
      <w:shd w:val="pct10" w:color="auto" w:fill="auto"/>
      <w:spacing w:before="240" w:after="600"/>
    </w:pPr>
    <w:rPr>
      <w:b/>
    </w:rPr>
  </w:style>
  <w:style w:type="paragraph" w:customStyle="1" w:styleId="PuntA">
    <w:name w:val="Punt A"/>
    <w:basedOn w:val="Punt"/>
    <w:next w:val="DERAAD"/>
    <w:pPr>
      <w:numPr>
        <w:ilvl w:val="1"/>
        <w:numId w:val="2"/>
      </w:numPr>
    </w:pPr>
  </w:style>
  <w:style w:type="paragraph" w:customStyle="1" w:styleId="Tekst">
    <w:name w:val="Tekst"/>
    <w:basedOn w:val="Standaard"/>
    <w:pPr>
      <w:overflowPunct/>
      <w:autoSpaceDE/>
      <w:autoSpaceDN/>
      <w:adjustRightInd/>
      <w:ind w:firstLine="850"/>
      <w:jc w:val="both"/>
      <w:textAlignment w:val="auto"/>
    </w:pPr>
  </w:style>
  <w:style w:type="character" w:customStyle="1" w:styleId="Persoonlijkeopmaakstijl">
    <w:name w:val="Persoonlijke opmaakstijl"/>
    <w:basedOn w:val="Standaardalinea-lettertype"/>
    <w:rPr>
      <w:rFonts w:ascii="Arial" w:hAnsi="Arial" w:cs="Arial"/>
      <w:color w:val="auto"/>
      <w:sz w:val="20"/>
    </w:rPr>
  </w:style>
  <w:style w:type="character" w:customStyle="1" w:styleId="Persoonlijkeantwoordstijl">
    <w:name w:val="Persoonlijke antwoordstijl"/>
    <w:basedOn w:val="Standaardalinea-lettertype"/>
    <w:rPr>
      <w:rFonts w:ascii="Arial" w:hAnsi="Arial" w:cs="Arial"/>
      <w:color w:val="auto"/>
      <w:sz w:val="20"/>
    </w:rPr>
  </w:style>
  <w:style w:type="character" w:styleId="Hyperlink">
    <w:name w:val="Hyperlink"/>
    <w:basedOn w:val="Standaardalinea-lettertype"/>
    <w:uiPriority w:val="99"/>
    <w:rsid w:val="00105D6B"/>
    <w:rPr>
      <w:color w:val="0000FF" w:themeColor="hyperlink"/>
      <w:u w:val="single"/>
    </w:rPr>
  </w:style>
  <w:style w:type="character" w:styleId="Tekstvantijdelijkeaanduiding">
    <w:name w:val="Placeholder Text"/>
    <w:basedOn w:val="Standaardalinea-lettertype"/>
    <w:uiPriority w:val="99"/>
    <w:semiHidden/>
    <w:rsid w:val="00105D6B"/>
    <w:rPr>
      <w:color w:val="808080"/>
    </w:rPr>
  </w:style>
  <w:style w:type="paragraph" w:styleId="Ballontekst">
    <w:name w:val="Balloon Text"/>
    <w:basedOn w:val="Standaard"/>
    <w:link w:val="BallontekstChar"/>
    <w:rsid w:val="00105D6B"/>
    <w:rPr>
      <w:rFonts w:ascii="Tahoma" w:hAnsi="Tahoma" w:cs="Tahoma"/>
      <w:sz w:val="16"/>
      <w:szCs w:val="16"/>
    </w:rPr>
  </w:style>
  <w:style w:type="character" w:customStyle="1" w:styleId="BallontekstChar">
    <w:name w:val="Ballontekst Char"/>
    <w:basedOn w:val="Standaardalinea-lettertype"/>
    <w:link w:val="Ballontekst"/>
    <w:rsid w:val="00105D6B"/>
    <w:rPr>
      <w:rFonts w:ascii="Tahoma" w:hAnsi="Tahoma" w:cs="Tahoma"/>
      <w:sz w:val="16"/>
      <w:szCs w:val="16"/>
      <w:lang w:val="nl-NL" w:eastAsia="nl-NL"/>
    </w:rPr>
  </w:style>
  <w:style w:type="paragraph" w:styleId="Lijstalinea">
    <w:name w:val="List Paragraph"/>
    <w:basedOn w:val="Standaard"/>
    <w:uiPriority w:val="34"/>
    <w:qFormat/>
    <w:rsid w:val="001E601A"/>
    <w:pPr>
      <w:ind w:left="720"/>
      <w:contextualSpacing/>
    </w:pPr>
  </w:style>
  <w:style w:type="paragraph" w:customStyle="1" w:styleId="Default">
    <w:name w:val="Default"/>
    <w:basedOn w:val="Standaard"/>
    <w:rsid w:val="00393BE1"/>
    <w:pPr>
      <w:overflowPunct/>
      <w:adjustRightInd/>
      <w:textAlignment w:val="auto"/>
    </w:pPr>
    <w:rPr>
      <w:rFonts w:eastAsiaTheme="minorHAnsi" w:cs="Arial"/>
      <w:color w:val="000000"/>
      <w:sz w:val="24"/>
      <w:lang w:val="nl-BE" w:eastAsia="en-US"/>
    </w:rPr>
  </w:style>
  <w:style w:type="paragraph" w:styleId="Geenafstand">
    <w:name w:val="No Spacing"/>
    <w:uiPriority w:val="1"/>
    <w:qFormat/>
    <w:rsid w:val="00B21551"/>
    <w:pPr>
      <w:overflowPunct w:val="0"/>
      <w:autoSpaceDE w:val="0"/>
      <w:autoSpaceDN w:val="0"/>
      <w:adjustRightInd w:val="0"/>
    </w:pPr>
    <w:rPr>
      <w:rFonts w:ascii="Arial Narrow" w:hAnsi="Arial Narrow"/>
      <w:sz w:val="22"/>
      <w:lang w:val="nl" w:eastAsia="nl-NL"/>
    </w:rPr>
  </w:style>
  <w:style w:type="paragraph" w:customStyle="1" w:styleId="Inhoudtabel">
    <w:name w:val="Inhoud tabel"/>
    <w:basedOn w:val="Standaard"/>
    <w:rsid w:val="00152425"/>
    <w:pPr>
      <w:widowControl w:val="0"/>
      <w:suppressLineNumbers/>
      <w:suppressAutoHyphens/>
      <w:overflowPunct/>
      <w:autoSpaceDE/>
      <w:autoSpaceDN/>
      <w:adjustRightInd/>
      <w:textAlignment w:val="auto"/>
    </w:pPr>
    <w:rPr>
      <w:rFonts w:ascii="Times New Roman" w:hAnsi="Times New Roman"/>
      <w:sz w:val="24"/>
      <w:lang w:eastAsia="en-US"/>
    </w:rPr>
  </w:style>
  <w:style w:type="paragraph" w:styleId="Tekstzonderopmaak">
    <w:name w:val="Plain Text"/>
    <w:basedOn w:val="Standaard"/>
    <w:link w:val="TekstzonderopmaakChar"/>
    <w:uiPriority w:val="99"/>
    <w:unhideWhenUsed/>
    <w:rsid w:val="00D4680A"/>
    <w:pPr>
      <w:overflowPunct/>
      <w:autoSpaceDE/>
      <w:autoSpaceDN/>
      <w:adjustRightInd/>
      <w:textAlignment w:val="auto"/>
    </w:pPr>
    <w:rPr>
      <w:rFonts w:ascii="Calibri" w:eastAsiaTheme="minorHAnsi" w:hAnsi="Calibri" w:cstheme="minorBidi"/>
      <w:szCs w:val="21"/>
      <w:lang w:val="nl-BE" w:eastAsia="en-US"/>
    </w:rPr>
  </w:style>
  <w:style w:type="character" w:customStyle="1" w:styleId="TekstzonderopmaakChar">
    <w:name w:val="Tekst zonder opmaak Char"/>
    <w:basedOn w:val="Standaardalinea-lettertype"/>
    <w:link w:val="Tekstzonderopmaak"/>
    <w:uiPriority w:val="99"/>
    <w:rsid w:val="00D4680A"/>
    <w:rPr>
      <w:rFonts w:ascii="Calibri" w:eastAsiaTheme="minorHAnsi" w:hAnsi="Calibri" w:cstheme="minorBidi"/>
      <w:sz w:val="22"/>
      <w:szCs w:val="21"/>
      <w:lang w:eastAsia="en-US"/>
    </w:rPr>
  </w:style>
  <w:style w:type="character" w:customStyle="1" w:styleId="apple-converted-space">
    <w:name w:val="apple-converted-space"/>
    <w:basedOn w:val="Standaardalinea-lettertype"/>
    <w:rsid w:val="00171BDC"/>
  </w:style>
  <w:style w:type="character" w:styleId="Verwijzingopmerking">
    <w:name w:val="annotation reference"/>
    <w:basedOn w:val="Standaardalinea-lettertype"/>
    <w:rsid w:val="009772EE"/>
    <w:rPr>
      <w:sz w:val="16"/>
      <w:szCs w:val="16"/>
    </w:rPr>
  </w:style>
  <w:style w:type="paragraph" w:styleId="Tekstopmerking">
    <w:name w:val="annotation text"/>
    <w:basedOn w:val="Standaard"/>
    <w:link w:val="TekstopmerkingChar"/>
    <w:rsid w:val="009772EE"/>
    <w:rPr>
      <w:sz w:val="20"/>
      <w:szCs w:val="20"/>
    </w:rPr>
  </w:style>
  <w:style w:type="character" w:customStyle="1" w:styleId="TekstopmerkingChar">
    <w:name w:val="Tekst opmerking Char"/>
    <w:basedOn w:val="Standaardalinea-lettertype"/>
    <w:link w:val="Tekstopmerking"/>
    <w:rsid w:val="009772EE"/>
    <w:rPr>
      <w:rFonts w:ascii="Arial" w:hAnsi="Arial"/>
      <w:lang w:val="nl-NL" w:eastAsia="nl-NL"/>
    </w:rPr>
  </w:style>
  <w:style w:type="paragraph" w:styleId="Onderwerpvanopmerking">
    <w:name w:val="annotation subject"/>
    <w:basedOn w:val="Tekstopmerking"/>
    <w:next w:val="Tekstopmerking"/>
    <w:link w:val="OnderwerpvanopmerkingChar"/>
    <w:rsid w:val="009772EE"/>
    <w:rPr>
      <w:b/>
      <w:bCs/>
    </w:rPr>
  </w:style>
  <w:style w:type="character" w:customStyle="1" w:styleId="OnderwerpvanopmerkingChar">
    <w:name w:val="Onderwerp van opmerking Char"/>
    <w:basedOn w:val="TekstopmerkingChar"/>
    <w:link w:val="Onderwerpvanopmerking"/>
    <w:rsid w:val="009772EE"/>
    <w:rPr>
      <w:rFonts w:ascii="Arial" w:hAnsi="Arial"/>
      <w:b/>
      <w:bCs/>
      <w:lang w:val="nl-NL" w:eastAsia="nl-NL"/>
    </w:rPr>
  </w:style>
  <w:style w:type="paragraph" w:styleId="Revisie">
    <w:name w:val="Revision"/>
    <w:hidden/>
    <w:uiPriority w:val="99"/>
    <w:semiHidden/>
    <w:rsid w:val="00637813"/>
    <w:rPr>
      <w:rFonts w:ascii="Arial" w:hAnsi="Arial"/>
      <w:sz w:val="22"/>
      <w:szCs w:val="24"/>
      <w:lang w:val="nl-NL" w:eastAsia="nl-NL"/>
    </w:rPr>
  </w:style>
  <w:style w:type="paragraph" w:styleId="Normaalweb">
    <w:name w:val="Normal (Web)"/>
    <w:basedOn w:val="Standaard"/>
    <w:uiPriority w:val="99"/>
    <w:unhideWhenUsed/>
    <w:rsid w:val="00B139B7"/>
    <w:pPr>
      <w:overflowPunct/>
      <w:autoSpaceDE/>
      <w:autoSpaceDN/>
      <w:adjustRightInd/>
      <w:spacing w:before="100" w:beforeAutospacing="1" w:after="100" w:afterAutospacing="1"/>
      <w:textAlignment w:val="auto"/>
    </w:pPr>
    <w:rPr>
      <w:rFonts w:ascii="Times New Roman" w:hAnsi="Times New Roman"/>
      <w:sz w:val="24"/>
      <w:lang w:val="nl-BE"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82651"/>
    <w:pPr>
      <w:overflowPunct w:val="0"/>
      <w:autoSpaceDE w:val="0"/>
      <w:autoSpaceDN w:val="0"/>
      <w:adjustRightInd w:val="0"/>
      <w:textAlignment w:val="baseline"/>
    </w:pPr>
    <w:rPr>
      <w:rFonts w:ascii="Arial" w:hAnsi="Arial"/>
      <w:sz w:val="22"/>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anwezig">
    <w:name w:val="aanwezig"/>
    <w:basedOn w:val="Standaard"/>
    <w:next w:val="Standaard"/>
    <w:autoRedefine/>
    <w:pPr>
      <w:tabs>
        <w:tab w:val="left" w:pos="993"/>
      </w:tabs>
      <w:ind w:left="993" w:hanging="993"/>
      <w:jc w:val="both"/>
    </w:pPr>
  </w:style>
  <w:style w:type="paragraph" w:customStyle="1" w:styleId="BESLUIT">
    <w:name w:val="BESLUIT"/>
    <w:basedOn w:val="Standaard"/>
    <w:next w:val="Standaard"/>
    <w:pPr>
      <w:spacing w:before="300" w:after="300"/>
      <w:ind w:left="1843" w:hanging="992"/>
      <w:jc w:val="both"/>
    </w:pPr>
  </w:style>
  <w:style w:type="paragraph" w:customStyle="1" w:styleId="Bindtekst">
    <w:name w:val="Bindtekst"/>
    <w:basedOn w:val="Standaard"/>
    <w:autoRedefine/>
    <w:pPr>
      <w:spacing w:line="360" w:lineRule="auto"/>
      <w:ind w:firstLine="851"/>
      <w:jc w:val="both"/>
    </w:pPr>
  </w:style>
  <w:style w:type="paragraph" w:customStyle="1" w:styleId="DERAAD">
    <w:name w:val="DE RAAD"/>
    <w:basedOn w:val="Standaard"/>
    <w:next w:val="Standaard"/>
    <w:pPr>
      <w:spacing w:after="300"/>
      <w:ind w:firstLine="850"/>
      <w:jc w:val="both"/>
    </w:pPr>
  </w:style>
  <w:style w:type="paragraph" w:customStyle="1" w:styleId="HANDTEKENING">
    <w:name w:val="HANDTEKENING"/>
    <w:basedOn w:val="Standaard"/>
    <w:pPr>
      <w:tabs>
        <w:tab w:val="center" w:pos="4536"/>
        <w:tab w:val="right" w:pos="8928"/>
      </w:tabs>
    </w:pPr>
    <w:rPr>
      <w:lang w:val="en-GB"/>
    </w:rPr>
  </w:style>
  <w:style w:type="paragraph" w:customStyle="1" w:styleId="Kop">
    <w:name w:val="Kop"/>
    <w:basedOn w:val="Standaard"/>
    <w:pPr>
      <w:tabs>
        <w:tab w:val="center" w:pos="1440"/>
        <w:tab w:val="center" w:pos="6624"/>
      </w:tabs>
      <w:jc w:val="both"/>
    </w:pPr>
  </w:style>
  <w:style w:type="paragraph" w:customStyle="1" w:styleId="Punt">
    <w:name w:val="Punt"/>
    <w:basedOn w:val="Standaard"/>
    <w:next w:val="DERAAD"/>
    <w:pPr>
      <w:numPr>
        <w:numId w:val="1"/>
      </w:numPr>
      <w:pBdr>
        <w:top w:val="single" w:sz="6" w:space="6" w:color="auto"/>
        <w:left w:val="single" w:sz="6" w:space="4" w:color="auto"/>
        <w:bottom w:val="single" w:sz="6" w:space="6" w:color="auto"/>
        <w:right w:val="single" w:sz="6" w:space="4" w:color="auto"/>
      </w:pBdr>
      <w:shd w:val="pct10" w:color="auto" w:fill="auto"/>
      <w:spacing w:before="240" w:after="600"/>
    </w:pPr>
    <w:rPr>
      <w:b/>
    </w:rPr>
  </w:style>
  <w:style w:type="paragraph" w:customStyle="1" w:styleId="PuntA">
    <w:name w:val="Punt A"/>
    <w:basedOn w:val="Punt"/>
    <w:next w:val="DERAAD"/>
    <w:pPr>
      <w:numPr>
        <w:ilvl w:val="1"/>
        <w:numId w:val="2"/>
      </w:numPr>
    </w:pPr>
  </w:style>
  <w:style w:type="paragraph" w:customStyle="1" w:styleId="Tekst">
    <w:name w:val="Tekst"/>
    <w:basedOn w:val="Standaard"/>
    <w:pPr>
      <w:overflowPunct/>
      <w:autoSpaceDE/>
      <w:autoSpaceDN/>
      <w:adjustRightInd/>
      <w:ind w:firstLine="850"/>
      <w:jc w:val="both"/>
      <w:textAlignment w:val="auto"/>
    </w:pPr>
  </w:style>
  <w:style w:type="character" w:customStyle="1" w:styleId="Persoonlijkeopmaakstijl">
    <w:name w:val="Persoonlijke opmaakstijl"/>
    <w:basedOn w:val="Standaardalinea-lettertype"/>
    <w:rPr>
      <w:rFonts w:ascii="Arial" w:hAnsi="Arial" w:cs="Arial"/>
      <w:color w:val="auto"/>
      <w:sz w:val="20"/>
    </w:rPr>
  </w:style>
  <w:style w:type="character" w:customStyle="1" w:styleId="Persoonlijkeantwoordstijl">
    <w:name w:val="Persoonlijke antwoordstijl"/>
    <w:basedOn w:val="Standaardalinea-lettertype"/>
    <w:rPr>
      <w:rFonts w:ascii="Arial" w:hAnsi="Arial" w:cs="Arial"/>
      <w:color w:val="auto"/>
      <w:sz w:val="20"/>
    </w:rPr>
  </w:style>
  <w:style w:type="character" w:styleId="Hyperlink">
    <w:name w:val="Hyperlink"/>
    <w:basedOn w:val="Standaardalinea-lettertype"/>
    <w:uiPriority w:val="99"/>
    <w:rsid w:val="00105D6B"/>
    <w:rPr>
      <w:color w:val="0000FF" w:themeColor="hyperlink"/>
      <w:u w:val="single"/>
    </w:rPr>
  </w:style>
  <w:style w:type="character" w:styleId="Tekstvantijdelijkeaanduiding">
    <w:name w:val="Placeholder Text"/>
    <w:basedOn w:val="Standaardalinea-lettertype"/>
    <w:uiPriority w:val="99"/>
    <w:semiHidden/>
    <w:rsid w:val="00105D6B"/>
    <w:rPr>
      <w:color w:val="808080"/>
    </w:rPr>
  </w:style>
  <w:style w:type="paragraph" w:styleId="Ballontekst">
    <w:name w:val="Balloon Text"/>
    <w:basedOn w:val="Standaard"/>
    <w:link w:val="BallontekstChar"/>
    <w:rsid w:val="00105D6B"/>
    <w:rPr>
      <w:rFonts w:ascii="Tahoma" w:hAnsi="Tahoma" w:cs="Tahoma"/>
      <w:sz w:val="16"/>
      <w:szCs w:val="16"/>
    </w:rPr>
  </w:style>
  <w:style w:type="character" w:customStyle="1" w:styleId="BallontekstChar">
    <w:name w:val="Ballontekst Char"/>
    <w:basedOn w:val="Standaardalinea-lettertype"/>
    <w:link w:val="Ballontekst"/>
    <w:rsid w:val="00105D6B"/>
    <w:rPr>
      <w:rFonts w:ascii="Tahoma" w:hAnsi="Tahoma" w:cs="Tahoma"/>
      <w:sz w:val="16"/>
      <w:szCs w:val="16"/>
      <w:lang w:val="nl-NL" w:eastAsia="nl-NL"/>
    </w:rPr>
  </w:style>
  <w:style w:type="paragraph" w:styleId="Lijstalinea">
    <w:name w:val="List Paragraph"/>
    <w:basedOn w:val="Standaard"/>
    <w:uiPriority w:val="34"/>
    <w:qFormat/>
    <w:rsid w:val="001E601A"/>
    <w:pPr>
      <w:ind w:left="720"/>
      <w:contextualSpacing/>
    </w:pPr>
  </w:style>
  <w:style w:type="paragraph" w:customStyle="1" w:styleId="Default">
    <w:name w:val="Default"/>
    <w:basedOn w:val="Standaard"/>
    <w:rsid w:val="00393BE1"/>
    <w:pPr>
      <w:overflowPunct/>
      <w:adjustRightInd/>
      <w:textAlignment w:val="auto"/>
    </w:pPr>
    <w:rPr>
      <w:rFonts w:eastAsiaTheme="minorHAnsi" w:cs="Arial"/>
      <w:color w:val="000000"/>
      <w:sz w:val="24"/>
      <w:lang w:val="nl-BE" w:eastAsia="en-US"/>
    </w:rPr>
  </w:style>
  <w:style w:type="paragraph" w:styleId="Geenafstand">
    <w:name w:val="No Spacing"/>
    <w:uiPriority w:val="1"/>
    <w:qFormat/>
    <w:rsid w:val="00B21551"/>
    <w:pPr>
      <w:overflowPunct w:val="0"/>
      <w:autoSpaceDE w:val="0"/>
      <w:autoSpaceDN w:val="0"/>
      <w:adjustRightInd w:val="0"/>
    </w:pPr>
    <w:rPr>
      <w:rFonts w:ascii="Arial Narrow" w:hAnsi="Arial Narrow"/>
      <w:sz w:val="22"/>
      <w:lang w:val="nl" w:eastAsia="nl-NL"/>
    </w:rPr>
  </w:style>
  <w:style w:type="paragraph" w:customStyle="1" w:styleId="Inhoudtabel">
    <w:name w:val="Inhoud tabel"/>
    <w:basedOn w:val="Standaard"/>
    <w:rsid w:val="00152425"/>
    <w:pPr>
      <w:widowControl w:val="0"/>
      <w:suppressLineNumbers/>
      <w:suppressAutoHyphens/>
      <w:overflowPunct/>
      <w:autoSpaceDE/>
      <w:autoSpaceDN/>
      <w:adjustRightInd/>
      <w:textAlignment w:val="auto"/>
    </w:pPr>
    <w:rPr>
      <w:rFonts w:ascii="Times New Roman" w:hAnsi="Times New Roman"/>
      <w:sz w:val="24"/>
      <w:lang w:eastAsia="en-US"/>
    </w:rPr>
  </w:style>
  <w:style w:type="paragraph" w:styleId="Tekstzonderopmaak">
    <w:name w:val="Plain Text"/>
    <w:basedOn w:val="Standaard"/>
    <w:link w:val="TekstzonderopmaakChar"/>
    <w:uiPriority w:val="99"/>
    <w:unhideWhenUsed/>
    <w:rsid w:val="00D4680A"/>
    <w:pPr>
      <w:overflowPunct/>
      <w:autoSpaceDE/>
      <w:autoSpaceDN/>
      <w:adjustRightInd/>
      <w:textAlignment w:val="auto"/>
    </w:pPr>
    <w:rPr>
      <w:rFonts w:ascii="Calibri" w:eastAsiaTheme="minorHAnsi" w:hAnsi="Calibri" w:cstheme="minorBidi"/>
      <w:szCs w:val="21"/>
      <w:lang w:val="nl-BE" w:eastAsia="en-US"/>
    </w:rPr>
  </w:style>
  <w:style w:type="character" w:customStyle="1" w:styleId="TekstzonderopmaakChar">
    <w:name w:val="Tekst zonder opmaak Char"/>
    <w:basedOn w:val="Standaardalinea-lettertype"/>
    <w:link w:val="Tekstzonderopmaak"/>
    <w:uiPriority w:val="99"/>
    <w:rsid w:val="00D4680A"/>
    <w:rPr>
      <w:rFonts w:ascii="Calibri" w:eastAsiaTheme="minorHAnsi" w:hAnsi="Calibri" w:cstheme="minorBidi"/>
      <w:sz w:val="22"/>
      <w:szCs w:val="21"/>
      <w:lang w:eastAsia="en-US"/>
    </w:rPr>
  </w:style>
  <w:style w:type="character" w:customStyle="1" w:styleId="apple-converted-space">
    <w:name w:val="apple-converted-space"/>
    <w:basedOn w:val="Standaardalinea-lettertype"/>
    <w:rsid w:val="00171BDC"/>
  </w:style>
  <w:style w:type="character" w:styleId="Verwijzingopmerking">
    <w:name w:val="annotation reference"/>
    <w:basedOn w:val="Standaardalinea-lettertype"/>
    <w:rsid w:val="009772EE"/>
    <w:rPr>
      <w:sz w:val="16"/>
      <w:szCs w:val="16"/>
    </w:rPr>
  </w:style>
  <w:style w:type="paragraph" w:styleId="Tekstopmerking">
    <w:name w:val="annotation text"/>
    <w:basedOn w:val="Standaard"/>
    <w:link w:val="TekstopmerkingChar"/>
    <w:rsid w:val="009772EE"/>
    <w:rPr>
      <w:sz w:val="20"/>
      <w:szCs w:val="20"/>
    </w:rPr>
  </w:style>
  <w:style w:type="character" w:customStyle="1" w:styleId="TekstopmerkingChar">
    <w:name w:val="Tekst opmerking Char"/>
    <w:basedOn w:val="Standaardalinea-lettertype"/>
    <w:link w:val="Tekstopmerking"/>
    <w:rsid w:val="009772EE"/>
    <w:rPr>
      <w:rFonts w:ascii="Arial" w:hAnsi="Arial"/>
      <w:lang w:val="nl-NL" w:eastAsia="nl-NL"/>
    </w:rPr>
  </w:style>
  <w:style w:type="paragraph" w:styleId="Onderwerpvanopmerking">
    <w:name w:val="annotation subject"/>
    <w:basedOn w:val="Tekstopmerking"/>
    <w:next w:val="Tekstopmerking"/>
    <w:link w:val="OnderwerpvanopmerkingChar"/>
    <w:rsid w:val="009772EE"/>
    <w:rPr>
      <w:b/>
      <w:bCs/>
    </w:rPr>
  </w:style>
  <w:style w:type="character" w:customStyle="1" w:styleId="OnderwerpvanopmerkingChar">
    <w:name w:val="Onderwerp van opmerking Char"/>
    <w:basedOn w:val="TekstopmerkingChar"/>
    <w:link w:val="Onderwerpvanopmerking"/>
    <w:rsid w:val="009772EE"/>
    <w:rPr>
      <w:rFonts w:ascii="Arial" w:hAnsi="Arial"/>
      <w:b/>
      <w:bCs/>
      <w:lang w:val="nl-NL" w:eastAsia="nl-NL"/>
    </w:rPr>
  </w:style>
  <w:style w:type="paragraph" w:styleId="Revisie">
    <w:name w:val="Revision"/>
    <w:hidden/>
    <w:uiPriority w:val="99"/>
    <w:semiHidden/>
    <w:rsid w:val="00637813"/>
    <w:rPr>
      <w:rFonts w:ascii="Arial" w:hAnsi="Arial"/>
      <w:sz w:val="22"/>
      <w:szCs w:val="24"/>
      <w:lang w:val="nl-NL" w:eastAsia="nl-NL"/>
    </w:rPr>
  </w:style>
  <w:style w:type="paragraph" w:styleId="Normaalweb">
    <w:name w:val="Normal (Web)"/>
    <w:basedOn w:val="Standaard"/>
    <w:uiPriority w:val="99"/>
    <w:unhideWhenUsed/>
    <w:rsid w:val="00B139B7"/>
    <w:pPr>
      <w:overflowPunct/>
      <w:autoSpaceDE/>
      <w:autoSpaceDN/>
      <w:adjustRightInd/>
      <w:spacing w:before="100" w:beforeAutospacing="1" w:after="100" w:afterAutospacing="1"/>
      <w:textAlignment w:val="auto"/>
    </w:pPr>
    <w:rPr>
      <w:rFonts w:ascii="Times New Roman" w:hAnsi="Times New Roman"/>
      <w:sz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77815">
      <w:bodyDiv w:val="1"/>
      <w:marLeft w:val="0"/>
      <w:marRight w:val="0"/>
      <w:marTop w:val="0"/>
      <w:marBottom w:val="0"/>
      <w:divBdr>
        <w:top w:val="none" w:sz="0" w:space="0" w:color="auto"/>
        <w:left w:val="none" w:sz="0" w:space="0" w:color="auto"/>
        <w:bottom w:val="none" w:sz="0" w:space="0" w:color="auto"/>
        <w:right w:val="none" w:sz="0" w:space="0" w:color="auto"/>
      </w:divBdr>
    </w:div>
    <w:div w:id="200366054">
      <w:bodyDiv w:val="1"/>
      <w:marLeft w:val="0"/>
      <w:marRight w:val="0"/>
      <w:marTop w:val="0"/>
      <w:marBottom w:val="0"/>
      <w:divBdr>
        <w:top w:val="none" w:sz="0" w:space="0" w:color="auto"/>
        <w:left w:val="none" w:sz="0" w:space="0" w:color="auto"/>
        <w:bottom w:val="none" w:sz="0" w:space="0" w:color="auto"/>
        <w:right w:val="none" w:sz="0" w:space="0" w:color="auto"/>
      </w:divBdr>
    </w:div>
    <w:div w:id="244731734">
      <w:bodyDiv w:val="1"/>
      <w:marLeft w:val="0"/>
      <w:marRight w:val="0"/>
      <w:marTop w:val="0"/>
      <w:marBottom w:val="0"/>
      <w:divBdr>
        <w:top w:val="none" w:sz="0" w:space="0" w:color="auto"/>
        <w:left w:val="none" w:sz="0" w:space="0" w:color="auto"/>
        <w:bottom w:val="none" w:sz="0" w:space="0" w:color="auto"/>
        <w:right w:val="none" w:sz="0" w:space="0" w:color="auto"/>
      </w:divBdr>
    </w:div>
    <w:div w:id="532352767">
      <w:bodyDiv w:val="1"/>
      <w:marLeft w:val="0"/>
      <w:marRight w:val="0"/>
      <w:marTop w:val="0"/>
      <w:marBottom w:val="0"/>
      <w:divBdr>
        <w:top w:val="none" w:sz="0" w:space="0" w:color="auto"/>
        <w:left w:val="none" w:sz="0" w:space="0" w:color="auto"/>
        <w:bottom w:val="none" w:sz="0" w:space="0" w:color="auto"/>
        <w:right w:val="none" w:sz="0" w:space="0" w:color="auto"/>
      </w:divBdr>
    </w:div>
    <w:div w:id="718162839">
      <w:bodyDiv w:val="1"/>
      <w:marLeft w:val="0"/>
      <w:marRight w:val="0"/>
      <w:marTop w:val="0"/>
      <w:marBottom w:val="0"/>
      <w:divBdr>
        <w:top w:val="none" w:sz="0" w:space="0" w:color="auto"/>
        <w:left w:val="none" w:sz="0" w:space="0" w:color="auto"/>
        <w:bottom w:val="none" w:sz="0" w:space="0" w:color="auto"/>
        <w:right w:val="none" w:sz="0" w:space="0" w:color="auto"/>
      </w:divBdr>
    </w:div>
    <w:div w:id="925962534">
      <w:bodyDiv w:val="1"/>
      <w:marLeft w:val="0"/>
      <w:marRight w:val="0"/>
      <w:marTop w:val="0"/>
      <w:marBottom w:val="0"/>
      <w:divBdr>
        <w:top w:val="none" w:sz="0" w:space="0" w:color="auto"/>
        <w:left w:val="none" w:sz="0" w:space="0" w:color="auto"/>
        <w:bottom w:val="none" w:sz="0" w:space="0" w:color="auto"/>
        <w:right w:val="none" w:sz="0" w:space="0" w:color="auto"/>
      </w:divBdr>
    </w:div>
    <w:div w:id="1499540226">
      <w:bodyDiv w:val="1"/>
      <w:marLeft w:val="0"/>
      <w:marRight w:val="0"/>
      <w:marTop w:val="0"/>
      <w:marBottom w:val="0"/>
      <w:divBdr>
        <w:top w:val="none" w:sz="0" w:space="0" w:color="auto"/>
        <w:left w:val="none" w:sz="0" w:space="0" w:color="auto"/>
        <w:bottom w:val="none" w:sz="0" w:space="0" w:color="auto"/>
        <w:right w:val="none" w:sz="0" w:space="0" w:color="auto"/>
      </w:divBdr>
    </w:div>
    <w:div w:id="1670207945">
      <w:bodyDiv w:val="1"/>
      <w:marLeft w:val="0"/>
      <w:marRight w:val="0"/>
      <w:marTop w:val="0"/>
      <w:marBottom w:val="0"/>
      <w:divBdr>
        <w:top w:val="none" w:sz="0" w:space="0" w:color="auto"/>
        <w:left w:val="none" w:sz="0" w:space="0" w:color="auto"/>
        <w:bottom w:val="none" w:sz="0" w:space="0" w:color="auto"/>
        <w:right w:val="none" w:sz="0" w:space="0" w:color="auto"/>
      </w:divBdr>
    </w:div>
    <w:div w:id="1804955303">
      <w:bodyDiv w:val="1"/>
      <w:marLeft w:val="0"/>
      <w:marRight w:val="0"/>
      <w:marTop w:val="0"/>
      <w:marBottom w:val="0"/>
      <w:divBdr>
        <w:top w:val="none" w:sz="0" w:space="0" w:color="auto"/>
        <w:left w:val="none" w:sz="0" w:space="0" w:color="auto"/>
        <w:bottom w:val="none" w:sz="0" w:space="0" w:color="auto"/>
        <w:right w:val="none" w:sz="0" w:space="0" w:color="auto"/>
      </w:divBdr>
    </w:div>
    <w:div w:id="186340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576</Words>
  <Characters>3170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OCMW Mechelen</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Üner Gökben</dc:creator>
  <cp:lastModifiedBy>De Francesco Gabriella</cp:lastModifiedBy>
  <cp:revision>3</cp:revision>
  <cp:lastPrinted>2017-01-24T11:16:00Z</cp:lastPrinted>
  <dcterms:created xsi:type="dcterms:W3CDTF">2017-02-17T06:58:00Z</dcterms:created>
  <dcterms:modified xsi:type="dcterms:W3CDTF">2017-02-17T06:58:00Z</dcterms:modified>
</cp:coreProperties>
</file>