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77CF7" w14:textId="77777777" w:rsidR="006B4D18" w:rsidRDefault="006B4D18" w:rsidP="006B4D18">
      <w:pPr>
        <w:pStyle w:val="Textbody"/>
        <w:framePr w:hSpace="141" w:wrap="around" w:hAnchor="text" w:y="-1520"/>
        <w:spacing w:after="0" w:line="319" w:lineRule="auto"/>
        <w:rPr>
          <w:rFonts w:ascii="Calibri" w:hAnsi="Calibri"/>
          <w:b/>
          <w:bCs/>
          <w:color w:val="000000"/>
        </w:rPr>
      </w:pPr>
      <w:bookmarkStart w:id="0" w:name="_Hlk139374947"/>
    </w:p>
    <w:p w14:paraId="0398709A" w14:textId="77777777" w:rsidR="006B4D18" w:rsidRDefault="006B4D18" w:rsidP="006B4D18">
      <w:pPr>
        <w:pStyle w:val="Textbody"/>
        <w:framePr w:hSpace="141" w:wrap="around" w:hAnchor="text" w:y="-1520"/>
        <w:spacing w:after="0" w:line="319" w:lineRule="auto"/>
        <w:rPr>
          <w:rFonts w:ascii="Calibri" w:hAnsi="Calibri"/>
          <w:b/>
          <w:bCs/>
          <w:color w:val="000000"/>
        </w:rPr>
      </w:pPr>
    </w:p>
    <w:p w14:paraId="76098043" w14:textId="177C0231" w:rsidR="006B4D18" w:rsidRDefault="006B4D18" w:rsidP="006B4D18">
      <w:pPr>
        <w:pStyle w:val="Textbody"/>
        <w:framePr w:hSpace="141" w:wrap="around" w:hAnchor="text" w:y="-1520"/>
        <w:spacing w:after="0" w:line="319" w:lineRule="auto"/>
        <w:rPr>
          <w:rFonts w:ascii="Calibri" w:hAnsi="Calibri"/>
          <w:b/>
          <w:bCs/>
          <w:color w:val="000000"/>
        </w:rPr>
      </w:pPr>
      <w:r w:rsidRPr="00CE2CC9">
        <w:rPr>
          <w:rFonts w:ascii="Calibri" w:hAnsi="Calibri"/>
          <w:b/>
          <w:bCs/>
          <w:color w:val="000000"/>
        </w:rPr>
        <w:t>HET VERHAAL VAN JULIETTE</w:t>
      </w:r>
    </w:p>
    <w:p w14:paraId="658A8D2A" w14:textId="77777777" w:rsidR="006B4D18" w:rsidRDefault="006B4D18" w:rsidP="006B4D18">
      <w:pPr>
        <w:pStyle w:val="Textbody"/>
        <w:framePr w:hSpace="141" w:wrap="around" w:hAnchor="text" w:y="-1520"/>
        <w:spacing w:after="0" w:line="288" w:lineRule="auto"/>
        <w:jc w:val="both"/>
        <w:rPr>
          <w:rFonts w:ascii="Calibri" w:hAnsi="Calibri"/>
          <w:color w:val="000000"/>
          <w:sz w:val="22"/>
          <w:szCs w:val="22"/>
        </w:rPr>
      </w:pPr>
      <w:r>
        <w:rPr>
          <w:rFonts w:ascii="Calibri" w:hAnsi="Calibri"/>
          <w:color w:val="000000"/>
          <w:sz w:val="22"/>
          <w:szCs w:val="22"/>
        </w:rPr>
        <w:t>Dagelijks zagen we haar passeren met haar boodschappentas, een mager vrouwtje in een wollen winterjas met grote ruiten. Onze buurvrouw, ik noem haar Juliette, was ver in de tachtig, een kranige kinderloze weduwe.  Ze was erg op zichzelf, maar voor een korte babbel was ze altijd te vinden. Af en toe riep ze onze hulp in voor een karweitje. Ze leefde haar leven stil en discree</w:t>
      </w:r>
      <w:r>
        <w:rPr>
          <w:rFonts w:ascii="Calibri" w:hAnsi="Calibri"/>
          <w:sz w:val="22"/>
          <w:szCs w:val="22"/>
        </w:rPr>
        <w:t>t, op haar manier betrokken bij de buurt.</w:t>
      </w:r>
    </w:p>
    <w:p w14:paraId="0F5663CB" w14:textId="77777777" w:rsidR="006B4D18" w:rsidRDefault="006B4D18" w:rsidP="006B4D18">
      <w:pPr>
        <w:pStyle w:val="Textbody"/>
        <w:framePr w:hSpace="141" w:wrap="around" w:hAnchor="text" w:y="-1520"/>
        <w:spacing w:after="0" w:line="288" w:lineRule="auto"/>
        <w:jc w:val="both"/>
        <w:rPr>
          <w:rFonts w:ascii="Calibri" w:hAnsi="Calibri"/>
          <w:color w:val="C9211E"/>
          <w:sz w:val="22"/>
          <w:szCs w:val="22"/>
        </w:rPr>
      </w:pPr>
    </w:p>
    <w:p w14:paraId="003F2CEE" w14:textId="77777777" w:rsidR="006B4D18" w:rsidRDefault="006B4D18" w:rsidP="006B4D18">
      <w:pPr>
        <w:pStyle w:val="Textbody"/>
        <w:framePr w:hSpace="141" w:wrap="around" w:hAnchor="text" w:y="-1520"/>
        <w:spacing w:after="0" w:line="288" w:lineRule="auto"/>
        <w:jc w:val="both"/>
        <w:rPr>
          <w:rFonts w:ascii="Calibri" w:hAnsi="Calibri"/>
          <w:color w:val="C9211E"/>
          <w:sz w:val="22"/>
          <w:szCs w:val="22"/>
        </w:rPr>
      </w:pPr>
      <w:r>
        <w:rPr>
          <w:rFonts w:ascii="Calibri" w:hAnsi="Calibri"/>
          <w:color w:val="000000"/>
          <w:sz w:val="22"/>
          <w:szCs w:val="22"/>
        </w:rPr>
        <w:t>Omwille van haar situatie en leeftijd probeerden we Juliette meermaals heel voorzichtig te overtuigen om ons de contactgegevens van een vertrouwenspersoon (haar huisdokter bijvoorbeeld) te bezorgen, of misschien een reservesleutel voor ingeval… . Ze ging er nooit op in.</w:t>
      </w:r>
    </w:p>
    <w:p w14:paraId="12AB5332" w14:textId="77777777" w:rsidR="006B4D18" w:rsidRDefault="006B4D18" w:rsidP="006B4D18">
      <w:pPr>
        <w:pStyle w:val="Textbody"/>
        <w:framePr w:hSpace="141" w:wrap="around" w:hAnchor="text" w:y="-1520"/>
        <w:spacing w:after="0" w:line="288" w:lineRule="auto"/>
        <w:jc w:val="both"/>
        <w:rPr>
          <w:rFonts w:ascii="Calibri" w:hAnsi="Calibri"/>
          <w:color w:val="000000"/>
          <w:sz w:val="22"/>
          <w:szCs w:val="22"/>
        </w:rPr>
      </w:pPr>
    </w:p>
    <w:p w14:paraId="51A36980" w14:textId="77777777" w:rsidR="006B4D18" w:rsidRDefault="006B4D18" w:rsidP="006B4D18">
      <w:pPr>
        <w:pStyle w:val="Textbody"/>
        <w:framePr w:hSpace="141" w:wrap="around" w:hAnchor="text" w:y="-1520"/>
        <w:spacing w:after="0" w:line="288" w:lineRule="auto"/>
        <w:jc w:val="both"/>
        <w:rPr>
          <w:rFonts w:ascii="Calibri" w:hAnsi="Calibri"/>
          <w:color w:val="000000"/>
          <w:sz w:val="22"/>
          <w:szCs w:val="22"/>
        </w:rPr>
      </w:pPr>
      <w:r>
        <w:rPr>
          <w:rFonts w:ascii="Calibri" w:hAnsi="Calibri"/>
          <w:color w:val="000000"/>
          <w:sz w:val="22"/>
          <w:szCs w:val="22"/>
        </w:rPr>
        <w:t>Op een voorjaarsdag vonden we haar. Ze lag op de keukenvloer in haar veel te grote en onpraktische huis, meer dood dan levend. Een buur had opgemerkt dat haar rolluik al twee dagen omlaag was en alarmeerde ons. Via de gedeelde tuinmuur bereikte mijn man de achterzijde van haar huis en deed de akelige ontdekking.</w:t>
      </w:r>
    </w:p>
    <w:p w14:paraId="05132E86" w14:textId="77777777" w:rsidR="006B4D18" w:rsidRDefault="006B4D18" w:rsidP="006B4D18">
      <w:pPr>
        <w:pStyle w:val="Textbody"/>
        <w:framePr w:hSpace="141" w:wrap="around" w:hAnchor="text" w:y="-1520"/>
        <w:spacing w:after="0" w:line="288" w:lineRule="auto"/>
        <w:jc w:val="both"/>
        <w:rPr>
          <w:rFonts w:ascii="Calibri" w:hAnsi="Calibri"/>
          <w:color w:val="000000"/>
          <w:sz w:val="22"/>
          <w:szCs w:val="22"/>
        </w:rPr>
      </w:pPr>
      <w:r>
        <w:rPr>
          <w:rFonts w:ascii="Calibri" w:hAnsi="Calibri"/>
          <w:color w:val="000000"/>
          <w:sz w:val="22"/>
          <w:szCs w:val="22"/>
        </w:rPr>
        <w:t xml:space="preserve">  </w:t>
      </w:r>
    </w:p>
    <w:p w14:paraId="4BEC7A42" w14:textId="77777777" w:rsidR="006B4D18" w:rsidRDefault="006B4D18" w:rsidP="006B4D18">
      <w:pPr>
        <w:pStyle w:val="Textbody"/>
        <w:framePr w:hSpace="141" w:wrap="around" w:hAnchor="text" w:y="-1520"/>
        <w:spacing w:after="0" w:line="288" w:lineRule="auto"/>
        <w:jc w:val="both"/>
        <w:rPr>
          <w:rFonts w:ascii="Calibri" w:hAnsi="Calibri"/>
          <w:color w:val="000000"/>
          <w:sz w:val="22"/>
          <w:szCs w:val="22"/>
        </w:rPr>
      </w:pPr>
      <w:r>
        <w:rPr>
          <w:rFonts w:ascii="Calibri" w:hAnsi="Calibri"/>
          <w:color w:val="000000"/>
          <w:sz w:val="22"/>
          <w:szCs w:val="22"/>
        </w:rPr>
        <w:t>Het drama had zich onder onze neus afgespeeld en wij hadden niets gemerkt. We voelden ons schuldig: de gevolgen van haar val waren misschien minder zwaar geweest indien we haar eerder hadden ontdekt.</w:t>
      </w:r>
    </w:p>
    <w:p w14:paraId="4A1B1CEE" w14:textId="77777777" w:rsidR="006B4D18" w:rsidRDefault="006B4D18" w:rsidP="006B4D18">
      <w:pPr>
        <w:pStyle w:val="Textbody"/>
        <w:framePr w:hSpace="141" w:wrap="around" w:hAnchor="text" w:y="-1520"/>
        <w:spacing w:after="0" w:line="288" w:lineRule="auto"/>
        <w:jc w:val="both"/>
        <w:rPr>
          <w:rFonts w:ascii="Calibri" w:hAnsi="Calibri"/>
          <w:color w:val="000000"/>
          <w:sz w:val="22"/>
          <w:szCs w:val="22"/>
        </w:rPr>
      </w:pPr>
    </w:p>
    <w:p w14:paraId="0D319FF8" w14:textId="77777777" w:rsidR="006B4D18" w:rsidRDefault="006B4D18" w:rsidP="006B4D18">
      <w:pPr>
        <w:pStyle w:val="Textbody"/>
        <w:framePr w:hSpace="141" w:wrap="around" w:hAnchor="text" w:y="-1520"/>
        <w:spacing w:after="0" w:line="288" w:lineRule="auto"/>
        <w:jc w:val="both"/>
        <w:rPr>
          <w:rFonts w:ascii="Calibri" w:hAnsi="Calibri"/>
          <w:color w:val="000000"/>
          <w:sz w:val="22"/>
          <w:szCs w:val="22"/>
        </w:rPr>
      </w:pPr>
      <w:r>
        <w:rPr>
          <w:rFonts w:ascii="Calibri" w:hAnsi="Calibri"/>
          <w:color w:val="000000"/>
          <w:sz w:val="22"/>
          <w:szCs w:val="22"/>
        </w:rPr>
        <w:t>De dagen na het drama deden we navraag bij de dichte buren. Was er iemand die meer wist van haar? Het enige wat we ontdekten was dat Juliette haar privéleven al die jaren angstvallig had afgeschermd. Naaste familie had ze niet. Wel een vriendin uit het Antwerpse, zo bleek enkele weken later. Met de hulp van de politie had ze Juliette in het ziekenhuis gevonden. De dame bleek een geschenk uit de hemel: ze genoot het volle vertrouwen van onze buurvrouw en regelde alles wat er te regelen viel met een bewonderenswaardige flair.</w:t>
      </w:r>
    </w:p>
    <w:p w14:paraId="43D2A7D6" w14:textId="77777777" w:rsidR="006B4D18" w:rsidRDefault="006B4D18" w:rsidP="006B4D18">
      <w:pPr>
        <w:pStyle w:val="Textbody"/>
        <w:framePr w:hSpace="141" w:wrap="around" w:hAnchor="text" w:y="-1520"/>
        <w:spacing w:after="0" w:line="288" w:lineRule="auto"/>
        <w:jc w:val="both"/>
        <w:rPr>
          <w:rFonts w:ascii="Calibri" w:hAnsi="Calibri"/>
          <w:color w:val="000000"/>
          <w:sz w:val="22"/>
          <w:szCs w:val="22"/>
        </w:rPr>
      </w:pPr>
      <w:r>
        <w:rPr>
          <w:rFonts w:ascii="Calibri" w:hAnsi="Calibri"/>
          <w:color w:val="000000"/>
          <w:sz w:val="22"/>
          <w:szCs w:val="22"/>
        </w:rPr>
        <w:t>Juliette herstelde langzaam maar zeker. Ze is nooit meer teruggekeerd naar huis, het trauma was te groot. Ze verhuisde naar een woonzorgcentrum in de buurt van haar vriendin en heeft daar nog enkele goede jaren gehad.</w:t>
      </w:r>
    </w:p>
    <w:p w14:paraId="037DA62C" w14:textId="77777777" w:rsidR="006B4D18" w:rsidRDefault="006B4D18" w:rsidP="006B4D18">
      <w:pPr>
        <w:pStyle w:val="Textbody"/>
        <w:framePr w:hSpace="141" w:wrap="around" w:hAnchor="text" w:y="-1520"/>
        <w:spacing w:after="0" w:line="288" w:lineRule="auto"/>
        <w:jc w:val="both"/>
        <w:rPr>
          <w:rFonts w:ascii="Calibri" w:hAnsi="Calibri"/>
          <w:color w:val="000000"/>
          <w:sz w:val="22"/>
          <w:szCs w:val="22"/>
        </w:rPr>
      </w:pPr>
    </w:p>
    <w:p w14:paraId="065C88E8" w14:textId="77777777" w:rsidR="006B4D18" w:rsidRDefault="006B4D18" w:rsidP="006B4D18">
      <w:pPr>
        <w:pStyle w:val="Textbody"/>
        <w:framePr w:hSpace="141" w:wrap="around" w:hAnchor="text" w:y="-1520"/>
        <w:spacing w:after="0" w:line="288" w:lineRule="auto"/>
        <w:jc w:val="both"/>
        <w:rPr>
          <w:rFonts w:ascii="Calibri" w:hAnsi="Calibri"/>
          <w:color w:val="000000"/>
          <w:sz w:val="22"/>
          <w:szCs w:val="22"/>
        </w:rPr>
      </w:pPr>
      <w:r>
        <w:rPr>
          <w:rFonts w:ascii="Calibri" w:hAnsi="Calibri"/>
          <w:color w:val="000000"/>
          <w:sz w:val="22"/>
          <w:szCs w:val="22"/>
        </w:rPr>
        <w:t>Het verhaal van Juliette is niet uniek. Politiediensten, spoedartsen en begrafenisondernemers kunnen er boeken over schrijven. Ouderen moeten soms een hoge prijs betalen voor hun autonomie.</w:t>
      </w:r>
    </w:p>
    <w:p w14:paraId="26FCD21F" w14:textId="77777777" w:rsidR="006B4D18" w:rsidRDefault="006B4D18" w:rsidP="006B4D18">
      <w:pPr>
        <w:pStyle w:val="Textbody"/>
        <w:framePr w:hSpace="141" w:wrap="around" w:hAnchor="text" w:y="-1520"/>
        <w:spacing w:after="0" w:line="288" w:lineRule="auto"/>
        <w:jc w:val="both"/>
        <w:rPr>
          <w:rFonts w:ascii="Calibri" w:hAnsi="Calibri"/>
          <w:color w:val="000000"/>
          <w:sz w:val="22"/>
          <w:szCs w:val="22"/>
        </w:rPr>
      </w:pPr>
    </w:p>
    <w:p w14:paraId="4C15BEAF" w14:textId="77777777" w:rsidR="006B4D18" w:rsidRDefault="006B4D18" w:rsidP="006B4D18">
      <w:pPr>
        <w:pStyle w:val="Textbody"/>
        <w:framePr w:hSpace="141" w:wrap="around" w:hAnchor="text" w:y="-1520"/>
        <w:spacing w:after="0" w:line="288" w:lineRule="auto"/>
        <w:jc w:val="both"/>
        <w:rPr>
          <w:rFonts w:ascii="Calibri" w:hAnsi="Calibri"/>
          <w:color w:val="000000"/>
          <w:sz w:val="22"/>
          <w:szCs w:val="22"/>
        </w:rPr>
      </w:pPr>
      <w:r>
        <w:rPr>
          <w:rFonts w:ascii="Calibri" w:hAnsi="Calibri"/>
          <w:color w:val="000000"/>
          <w:sz w:val="22"/>
          <w:szCs w:val="22"/>
        </w:rPr>
        <w:t xml:space="preserve">Het is een realiteit dat de grote meerderheid van thuiswonende senioren aangeeft dat hun huis onvoldoende aangepast is aan hun situatie. Dat blijkt nog maar eens uit de zopas bekendgemaakte resultaten van het </w:t>
      </w:r>
      <w:proofErr w:type="spellStart"/>
      <w:r>
        <w:rPr>
          <w:rFonts w:ascii="Calibri" w:hAnsi="Calibri"/>
          <w:color w:val="000000"/>
          <w:sz w:val="22"/>
          <w:szCs w:val="22"/>
        </w:rPr>
        <w:t>ouderenbehoefteonderzoek</w:t>
      </w:r>
      <w:proofErr w:type="spellEnd"/>
      <w:r>
        <w:rPr>
          <w:rFonts w:ascii="Calibri" w:hAnsi="Calibri"/>
          <w:color w:val="000000"/>
          <w:sz w:val="22"/>
          <w:szCs w:val="22"/>
        </w:rPr>
        <w:t xml:space="preserve"> in Mechelen. Dat betekent echter niet dat er grote bereidheid is om te verhuizen of te verbouwen want daar hangt een financieel en emotioneel prijskaartje aan vast. Daarom, ze zijn goud waard, de zorgzame en attente buren.</w:t>
      </w:r>
    </w:p>
    <w:p w14:paraId="79412E17" w14:textId="77777777" w:rsidR="006B4D18" w:rsidRDefault="006B4D18" w:rsidP="006B4D18">
      <w:pPr>
        <w:pStyle w:val="Textbody"/>
        <w:framePr w:hSpace="141" w:wrap="around" w:hAnchor="text" w:y="-1520"/>
        <w:spacing w:after="0" w:line="288" w:lineRule="auto"/>
        <w:jc w:val="both"/>
        <w:rPr>
          <w:rFonts w:ascii="Calibri" w:hAnsi="Calibri"/>
          <w:color w:val="000000"/>
          <w:sz w:val="22"/>
          <w:szCs w:val="22"/>
        </w:rPr>
      </w:pPr>
    </w:p>
    <w:p w14:paraId="5492257C" w14:textId="77777777" w:rsidR="006B4D18" w:rsidRDefault="006B4D18" w:rsidP="006B4D18">
      <w:pPr>
        <w:pStyle w:val="Textbody"/>
        <w:framePr w:hSpace="141" w:wrap="around" w:hAnchor="text" w:y="-1520"/>
        <w:spacing w:after="0" w:line="288" w:lineRule="auto"/>
        <w:jc w:val="both"/>
        <w:rPr>
          <w:rFonts w:ascii="Calibri" w:hAnsi="Calibri"/>
          <w:color w:val="000000"/>
          <w:sz w:val="22"/>
          <w:szCs w:val="22"/>
        </w:rPr>
      </w:pPr>
      <w:r>
        <w:rPr>
          <w:rFonts w:ascii="Calibri" w:hAnsi="Calibri"/>
          <w:color w:val="000000"/>
          <w:sz w:val="22"/>
          <w:szCs w:val="22"/>
        </w:rPr>
        <w:t xml:space="preserve">Naast ons woont nu een jong gezin. Ze hebben het grote huis omgetoverd tot een pareltje. Op warme dagen worden we ‘s morgens gewekt door het gekraai van de kindjes die de nieuwe dag enthousiast verwelkomen.                                                                                                                                                            </w:t>
      </w:r>
    </w:p>
    <w:p w14:paraId="05B4ED14" w14:textId="77777777" w:rsidR="006B4D18" w:rsidRDefault="006B4D18" w:rsidP="006B4D18">
      <w:pPr>
        <w:pStyle w:val="Textbody"/>
        <w:framePr w:hSpace="141" w:wrap="around" w:hAnchor="text" w:y="-1520"/>
        <w:spacing w:after="0" w:line="288" w:lineRule="auto"/>
        <w:jc w:val="both"/>
        <w:rPr>
          <w:rFonts w:ascii="Calibri" w:hAnsi="Calibri"/>
          <w:color w:val="000000"/>
          <w:sz w:val="22"/>
          <w:szCs w:val="22"/>
        </w:rPr>
      </w:pPr>
      <w:r>
        <w:rPr>
          <w:rFonts w:ascii="Calibri" w:hAnsi="Calibri"/>
          <w:color w:val="000000"/>
          <w:sz w:val="22"/>
          <w:szCs w:val="22"/>
        </w:rPr>
        <w:t>Juliette staat erbij met een grote glimlach. Of is dat in mijn fantasie?</w:t>
      </w:r>
    </w:p>
    <w:p w14:paraId="08F7C261" w14:textId="77777777" w:rsidR="006B4D18" w:rsidRDefault="006B4D18" w:rsidP="006B4D18">
      <w:pPr>
        <w:pStyle w:val="Textbody"/>
        <w:framePr w:hSpace="141" w:wrap="around" w:hAnchor="text" w:y="-1520"/>
        <w:spacing w:after="0" w:line="288" w:lineRule="auto"/>
        <w:rPr>
          <w:rFonts w:ascii="Calibri" w:hAnsi="Calibri"/>
          <w:color w:val="000000"/>
          <w:sz w:val="22"/>
          <w:szCs w:val="22"/>
        </w:rPr>
      </w:pPr>
    </w:p>
    <w:p w14:paraId="5B2B1051" w14:textId="23E8B9DD" w:rsidR="00730E2A" w:rsidRDefault="006B4D18" w:rsidP="006B4D18">
      <w:r>
        <w:rPr>
          <w:rFonts w:ascii="Calibri" w:hAnsi="Calibri"/>
          <w:color w:val="000000"/>
        </w:rPr>
        <w:t>Mieke</w:t>
      </w:r>
      <w:bookmarkEnd w:id="0"/>
    </w:p>
    <w:sectPr w:rsidR="00730E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D18"/>
    <w:rsid w:val="00251F3A"/>
    <w:rsid w:val="006B4D18"/>
    <w:rsid w:val="00730E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DB895"/>
  <w15:chartTrackingRefBased/>
  <w15:docId w15:val="{2C2D65D9-002B-47B7-A0D0-E15A3DBA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6B4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ard"/>
    <w:rsid w:val="006B4D18"/>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473</Words>
  <Characters>2605</Characters>
  <Application>Microsoft Office Word</Application>
  <DocSecurity>0</DocSecurity>
  <Lines>21</Lines>
  <Paragraphs>6</Paragraphs>
  <ScaleCrop>false</ScaleCrop>
  <Company>Stad Mechelen</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Aeyels Marie</dc:creator>
  <cp:keywords/>
  <dc:description/>
  <cp:lastModifiedBy>Aeyels Marie</cp:lastModifiedBy>
  <cp:revision>1</cp:revision>
  <dcterms:created xsi:type="dcterms:W3CDTF">2023-07-04T12:55:00Z</dcterms:created>
  <dcterms:modified xsi:type="dcterms:W3CDTF">2023-07-04T13:05:00Z</dcterms:modified>
</cp:coreProperties>
</file>