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Ind w:w="-137" w:type="dxa"/>
        <w:tblLayout w:type="fixed"/>
        <w:tblLook w:val="0000" w:firstRow="0" w:lastRow="0" w:firstColumn="0" w:lastColumn="0" w:noHBand="0" w:noVBand="0"/>
      </w:tblPr>
      <w:tblGrid>
        <w:gridCol w:w="3139"/>
        <w:gridCol w:w="2021"/>
        <w:gridCol w:w="4870"/>
      </w:tblGrid>
      <w:tr w:rsidR="0062114E" w:rsidRPr="007A7C14" w:rsidTr="002727BE">
        <w:tc>
          <w:tcPr>
            <w:tcW w:w="10030" w:type="dxa"/>
            <w:gridSpan w:val="3"/>
            <w:tcBorders>
              <w:top w:val="single" w:sz="4" w:space="0" w:color="000000"/>
              <w:left w:val="single" w:sz="4" w:space="0" w:color="000000"/>
              <w:bottom w:val="single" w:sz="4" w:space="0" w:color="000000"/>
              <w:right w:val="single" w:sz="4" w:space="0" w:color="000000"/>
            </w:tcBorders>
          </w:tcPr>
          <w:p w:rsidR="0062114E" w:rsidRPr="007A7C14" w:rsidRDefault="00A67F05" w:rsidP="001D06F4">
            <w:pPr>
              <w:pStyle w:val="Kop1"/>
              <w:numPr>
                <w:ilvl w:val="0"/>
                <w:numId w:val="2"/>
              </w:numPr>
              <w:snapToGrid w:val="0"/>
            </w:pPr>
            <w:r>
              <w:t xml:space="preserve">AV Mechelen </w:t>
            </w:r>
            <w:proofErr w:type="spellStart"/>
            <w:r>
              <w:t>MeeMaken</w:t>
            </w:r>
            <w:proofErr w:type="spellEnd"/>
            <w:r>
              <w:t xml:space="preserve"> </w:t>
            </w:r>
            <w:r w:rsidR="001D06F4">
              <w:t>februari</w:t>
            </w:r>
          </w:p>
        </w:tc>
      </w:tr>
      <w:tr w:rsidR="0062114E" w:rsidRPr="007A7C14" w:rsidTr="002727BE">
        <w:tc>
          <w:tcPr>
            <w:tcW w:w="3139" w:type="dxa"/>
            <w:tcBorders>
              <w:top w:val="single" w:sz="4" w:space="0" w:color="000000"/>
              <w:left w:val="single" w:sz="4" w:space="0" w:color="000000"/>
              <w:bottom w:val="single" w:sz="4" w:space="0" w:color="000000"/>
            </w:tcBorders>
          </w:tcPr>
          <w:p w:rsidR="0062114E" w:rsidRPr="007A7C14" w:rsidRDefault="0062114E" w:rsidP="00A309F3">
            <w:pPr>
              <w:snapToGrid w:val="0"/>
              <w:jc w:val="both"/>
              <w:rPr>
                <w:b/>
                <w:lang w:val="nl-BE"/>
              </w:rPr>
            </w:pPr>
            <w:r w:rsidRPr="007A7C14">
              <w:rPr>
                <w:b/>
                <w:lang w:val="nl-BE"/>
              </w:rPr>
              <w:t>Datum</w:t>
            </w:r>
          </w:p>
        </w:tc>
        <w:tc>
          <w:tcPr>
            <w:tcW w:w="6891" w:type="dxa"/>
            <w:gridSpan w:val="2"/>
            <w:tcBorders>
              <w:top w:val="single" w:sz="4" w:space="0" w:color="000000"/>
              <w:left w:val="single" w:sz="4" w:space="0" w:color="000000"/>
              <w:bottom w:val="single" w:sz="4" w:space="0" w:color="000000"/>
              <w:right w:val="single" w:sz="4" w:space="0" w:color="000000"/>
            </w:tcBorders>
          </w:tcPr>
          <w:p w:rsidR="0062114E" w:rsidRPr="007A7C14" w:rsidRDefault="001D06F4" w:rsidP="00A309F3">
            <w:pPr>
              <w:snapToGrid w:val="0"/>
              <w:jc w:val="both"/>
              <w:rPr>
                <w:lang w:val="nl-BE"/>
              </w:rPr>
            </w:pPr>
            <w:r>
              <w:rPr>
                <w:lang w:val="nl-BE"/>
              </w:rPr>
              <w:t>13</w:t>
            </w:r>
            <w:r w:rsidR="00991FB8">
              <w:rPr>
                <w:lang w:val="nl-BE"/>
              </w:rPr>
              <w:t>/</w:t>
            </w:r>
            <w:r w:rsidR="007C65AB">
              <w:rPr>
                <w:lang w:val="nl-BE"/>
              </w:rPr>
              <w:t>0</w:t>
            </w:r>
            <w:r>
              <w:rPr>
                <w:lang w:val="nl-BE"/>
              </w:rPr>
              <w:t>2</w:t>
            </w:r>
            <w:r w:rsidR="0014290B">
              <w:rPr>
                <w:lang w:val="nl-BE"/>
              </w:rPr>
              <w:t>/2017</w:t>
            </w:r>
          </w:p>
        </w:tc>
      </w:tr>
      <w:tr w:rsidR="0062114E" w:rsidRPr="007A7C14" w:rsidTr="002727BE">
        <w:tc>
          <w:tcPr>
            <w:tcW w:w="3139" w:type="dxa"/>
            <w:tcBorders>
              <w:top w:val="single" w:sz="4" w:space="0" w:color="000000"/>
              <w:left w:val="single" w:sz="4" w:space="0" w:color="000000"/>
              <w:bottom w:val="single" w:sz="4" w:space="0" w:color="000000"/>
            </w:tcBorders>
          </w:tcPr>
          <w:p w:rsidR="0062114E" w:rsidRPr="007A7C14" w:rsidRDefault="0062114E" w:rsidP="00A309F3">
            <w:pPr>
              <w:snapToGrid w:val="0"/>
              <w:jc w:val="both"/>
              <w:rPr>
                <w:b/>
                <w:lang w:val="nl-BE"/>
              </w:rPr>
            </w:pPr>
            <w:r w:rsidRPr="007A7C14">
              <w:rPr>
                <w:b/>
                <w:lang w:val="nl-BE"/>
              </w:rPr>
              <w:t>Tijdstip</w:t>
            </w:r>
          </w:p>
        </w:tc>
        <w:tc>
          <w:tcPr>
            <w:tcW w:w="6891" w:type="dxa"/>
            <w:gridSpan w:val="2"/>
            <w:tcBorders>
              <w:top w:val="single" w:sz="4" w:space="0" w:color="000000"/>
              <w:left w:val="single" w:sz="4" w:space="0" w:color="000000"/>
              <w:bottom w:val="single" w:sz="4" w:space="0" w:color="000000"/>
              <w:right w:val="single" w:sz="4" w:space="0" w:color="000000"/>
            </w:tcBorders>
          </w:tcPr>
          <w:p w:rsidR="0062114E" w:rsidRPr="007A7C14" w:rsidRDefault="00A67F05" w:rsidP="00A309F3">
            <w:pPr>
              <w:snapToGrid w:val="0"/>
              <w:jc w:val="both"/>
              <w:rPr>
                <w:lang w:val="nl-BE"/>
              </w:rPr>
            </w:pPr>
            <w:r w:rsidRPr="003F5BED">
              <w:rPr>
                <w:lang w:val="nl-BE"/>
              </w:rPr>
              <w:t>19.00</w:t>
            </w:r>
            <w:r w:rsidR="0062114E" w:rsidRPr="003F5BED">
              <w:rPr>
                <w:lang w:val="nl-BE"/>
              </w:rPr>
              <w:t xml:space="preserve"> –</w:t>
            </w:r>
            <w:r w:rsidR="003F5BED" w:rsidRPr="003F5BED">
              <w:rPr>
                <w:lang w:val="nl-BE"/>
              </w:rPr>
              <w:t xml:space="preserve"> 22.0</w:t>
            </w:r>
            <w:r w:rsidR="00A35F57" w:rsidRPr="003F5BED">
              <w:rPr>
                <w:lang w:val="nl-BE"/>
              </w:rPr>
              <w:t>0</w:t>
            </w:r>
          </w:p>
        </w:tc>
      </w:tr>
      <w:tr w:rsidR="0062114E" w:rsidRPr="007A7C14" w:rsidTr="002727BE">
        <w:tc>
          <w:tcPr>
            <w:tcW w:w="3139" w:type="dxa"/>
            <w:tcBorders>
              <w:top w:val="single" w:sz="4" w:space="0" w:color="000000"/>
              <w:left w:val="single" w:sz="4" w:space="0" w:color="000000"/>
              <w:bottom w:val="single" w:sz="4" w:space="0" w:color="auto"/>
            </w:tcBorders>
          </w:tcPr>
          <w:p w:rsidR="0062114E" w:rsidRPr="007A7C14" w:rsidRDefault="0062114E" w:rsidP="00A309F3">
            <w:pPr>
              <w:snapToGrid w:val="0"/>
              <w:jc w:val="both"/>
              <w:rPr>
                <w:b/>
                <w:lang w:val="nl-BE"/>
              </w:rPr>
            </w:pPr>
            <w:r w:rsidRPr="007A7C14">
              <w:rPr>
                <w:b/>
                <w:lang w:val="nl-BE"/>
              </w:rPr>
              <w:t>Plaats</w:t>
            </w:r>
          </w:p>
        </w:tc>
        <w:tc>
          <w:tcPr>
            <w:tcW w:w="6891" w:type="dxa"/>
            <w:gridSpan w:val="2"/>
            <w:tcBorders>
              <w:top w:val="single" w:sz="4" w:space="0" w:color="000000"/>
              <w:left w:val="single" w:sz="4" w:space="0" w:color="000000"/>
              <w:bottom w:val="single" w:sz="4" w:space="0" w:color="auto"/>
              <w:right w:val="single" w:sz="4" w:space="0" w:color="000000"/>
            </w:tcBorders>
          </w:tcPr>
          <w:p w:rsidR="0062114E" w:rsidRPr="007A7C14" w:rsidRDefault="003F5BED" w:rsidP="00A309F3">
            <w:pPr>
              <w:snapToGrid w:val="0"/>
              <w:jc w:val="both"/>
              <w:rPr>
                <w:lang w:val="nl-BE"/>
              </w:rPr>
            </w:pPr>
            <w:r w:rsidRPr="003F5BED">
              <w:rPr>
                <w:lang w:val="nl-BE"/>
              </w:rPr>
              <w:t>Panoramazaal</w:t>
            </w:r>
          </w:p>
        </w:tc>
      </w:tr>
      <w:tr w:rsidR="0062114E" w:rsidRPr="007A7C14" w:rsidTr="002727BE">
        <w:tc>
          <w:tcPr>
            <w:tcW w:w="3139" w:type="dxa"/>
            <w:vMerge w:val="restart"/>
            <w:tcBorders>
              <w:top w:val="single" w:sz="4" w:space="0" w:color="auto"/>
              <w:left w:val="single" w:sz="4" w:space="0" w:color="auto"/>
            </w:tcBorders>
          </w:tcPr>
          <w:p w:rsidR="0062114E" w:rsidRPr="00355705" w:rsidRDefault="0062114E" w:rsidP="00A309F3">
            <w:pPr>
              <w:snapToGrid w:val="0"/>
              <w:jc w:val="both"/>
              <w:rPr>
                <w:b/>
                <w:lang w:val="nl-BE"/>
              </w:rPr>
            </w:pPr>
            <w:r w:rsidRPr="00355705">
              <w:rPr>
                <w:b/>
                <w:lang w:val="nl-BE"/>
              </w:rPr>
              <w:t>Aanwezigen</w:t>
            </w:r>
          </w:p>
        </w:tc>
        <w:tc>
          <w:tcPr>
            <w:tcW w:w="2021" w:type="dxa"/>
            <w:tcBorders>
              <w:top w:val="single" w:sz="4" w:space="0" w:color="auto"/>
              <w:left w:val="single" w:sz="4" w:space="0" w:color="000000"/>
              <w:bottom w:val="single" w:sz="4" w:space="0" w:color="000000"/>
            </w:tcBorders>
          </w:tcPr>
          <w:p w:rsidR="0062114E" w:rsidRPr="007A7C14" w:rsidRDefault="00652699" w:rsidP="00A309F3">
            <w:pPr>
              <w:snapToGrid w:val="0"/>
              <w:jc w:val="both"/>
              <w:rPr>
                <w:lang w:val="nl-BE"/>
              </w:rPr>
            </w:pPr>
            <w:r>
              <w:rPr>
                <w:lang w:val="nl-BE"/>
              </w:rPr>
              <w:t>Dienst E</w:t>
            </w:r>
            <w:r w:rsidR="00A0242C">
              <w:rPr>
                <w:lang w:val="nl-BE"/>
              </w:rPr>
              <w:t>conomie</w:t>
            </w:r>
          </w:p>
        </w:tc>
        <w:tc>
          <w:tcPr>
            <w:tcW w:w="4870" w:type="dxa"/>
            <w:tcBorders>
              <w:top w:val="single" w:sz="4" w:space="0" w:color="auto"/>
              <w:left w:val="single" w:sz="4" w:space="0" w:color="000000"/>
              <w:bottom w:val="single" w:sz="4" w:space="0" w:color="000000"/>
              <w:right w:val="single" w:sz="4" w:space="0" w:color="auto"/>
            </w:tcBorders>
          </w:tcPr>
          <w:p w:rsidR="0062114E" w:rsidRPr="007A7C14" w:rsidRDefault="00766FE2" w:rsidP="001D68F1">
            <w:pPr>
              <w:snapToGrid w:val="0"/>
              <w:jc w:val="both"/>
              <w:rPr>
                <w:color w:val="000000"/>
                <w:lang w:val="nl-BE"/>
              </w:rPr>
            </w:pPr>
            <w:r>
              <w:rPr>
                <w:color w:val="000000"/>
                <w:lang w:val="nl-BE"/>
              </w:rPr>
              <w:t>Thomas Rottiers</w:t>
            </w:r>
          </w:p>
        </w:tc>
      </w:tr>
      <w:tr w:rsidR="0062114E" w:rsidRPr="007A7C14" w:rsidTr="00AD39B0">
        <w:trPr>
          <w:trHeight w:val="602"/>
        </w:trPr>
        <w:tc>
          <w:tcPr>
            <w:tcW w:w="3139" w:type="dxa"/>
            <w:vMerge/>
            <w:tcBorders>
              <w:left w:val="single" w:sz="4" w:space="0" w:color="auto"/>
            </w:tcBorders>
          </w:tcPr>
          <w:p w:rsidR="0062114E" w:rsidRPr="007A7C14" w:rsidRDefault="0062114E" w:rsidP="00A309F3">
            <w:pPr>
              <w:snapToGrid w:val="0"/>
              <w:jc w:val="both"/>
              <w:rPr>
                <w:b/>
                <w:lang w:val="nl-BE"/>
              </w:rPr>
            </w:pPr>
          </w:p>
        </w:tc>
        <w:tc>
          <w:tcPr>
            <w:tcW w:w="2021" w:type="dxa"/>
            <w:tcBorders>
              <w:top w:val="single" w:sz="4" w:space="0" w:color="auto"/>
              <w:left w:val="single" w:sz="4" w:space="0" w:color="000000"/>
              <w:bottom w:val="single" w:sz="4" w:space="0" w:color="000000"/>
            </w:tcBorders>
          </w:tcPr>
          <w:p w:rsidR="0062114E" w:rsidRPr="007A7C14" w:rsidRDefault="00652699" w:rsidP="00A309F3">
            <w:pPr>
              <w:snapToGrid w:val="0"/>
              <w:jc w:val="both"/>
              <w:rPr>
                <w:lang w:val="nl-BE"/>
              </w:rPr>
            </w:pPr>
            <w:r>
              <w:rPr>
                <w:lang w:val="nl-BE"/>
              </w:rPr>
              <w:t xml:space="preserve">Dienst </w:t>
            </w:r>
            <w:proofErr w:type="spellStart"/>
            <w:r>
              <w:rPr>
                <w:lang w:val="nl-BE"/>
              </w:rPr>
              <w:t>Marcom</w:t>
            </w:r>
            <w:proofErr w:type="spellEnd"/>
          </w:p>
        </w:tc>
        <w:tc>
          <w:tcPr>
            <w:tcW w:w="4870" w:type="dxa"/>
            <w:tcBorders>
              <w:top w:val="single" w:sz="4" w:space="0" w:color="auto"/>
              <w:left w:val="single" w:sz="4" w:space="0" w:color="000000"/>
              <w:bottom w:val="single" w:sz="4" w:space="0" w:color="000000"/>
              <w:right w:val="single" w:sz="4" w:space="0" w:color="auto"/>
            </w:tcBorders>
          </w:tcPr>
          <w:p w:rsidR="0062114E" w:rsidRPr="00991FB8" w:rsidRDefault="0082632E" w:rsidP="00A309F3">
            <w:pPr>
              <w:snapToGrid w:val="0"/>
              <w:jc w:val="both"/>
              <w:rPr>
                <w:color w:val="000000"/>
              </w:rPr>
            </w:pPr>
            <w:r>
              <w:rPr>
                <w:color w:val="000000"/>
              </w:rPr>
              <w:t>Lieve Jaspaert</w:t>
            </w:r>
          </w:p>
        </w:tc>
      </w:tr>
      <w:tr w:rsidR="007C65AB" w:rsidRPr="007A7C14" w:rsidTr="002727BE">
        <w:tc>
          <w:tcPr>
            <w:tcW w:w="3139" w:type="dxa"/>
            <w:tcBorders>
              <w:left w:val="single" w:sz="4" w:space="0" w:color="auto"/>
            </w:tcBorders>
          </w:tcPr>
          <w:p w:rsidR="007C65AB" w:rsidRPr="00195553" w:rsidRDefault="007C65AB" w:rsidP="00A309F3">
            <w:pPr>
              <w:snapToGrid w:val="0"/>
              <w:jc w:val="both"/>
              <w:rPr>
                <w:lang w:val="nl-BE"/>
              </w:rPr>
            </w:pPr>
          </w:p>
        </w:tc>
        <w:tc>
          <w:tcPr>
            <w:tcW w:w="2021" w:type="dxa"/>
            <w:tcBorders>
              <w:top w:val="single" w:sz="4" w:space="0" w:color="000000"/>
              <w:left w:val="single" w:sz="4" w:space="0" w:color="000000"/>
              <w:bottom w:val="single" w:sz="4" w:space="0" w:color="000000"/>
            </w:tcBorders>
          </w:tcPr>
          <w:p w:rsidR="007C65AB" w:rsidRDefault="00652699" w:rsidP="00A309F3">
            <w:pPr>
              <w:snapToGrid w:val="0"/>
              <w:jc w:val="both"/>
              <w:rPr>
                <w:lang w:val="nl-BE"/>
              </w:rPr>
            </w:pPr>
            <w:r>
              <w:rPr>
                <w:lang w:val="nl-BE"/>
              </w:rPr>
              <w:t>CBS</w:t>
            </w:r>
          </w:p>
        </w:tc>
        <w:tc>
          <w:tcPr>
            <w:tcW w:w="4870" w:type="dxa"/>
            <w:tcBorders>
              <w:top w:val="single" w:sz="4" w:space="0" w:color="000000"/>
              <w:left w:val="single" w:sz="4" w:space="0" w:color="000000"/>
              <w:bottom w:val="single" w:sz="4" w:space="0" w:color="000000"/>
              <w:right w:val="single" w:sz="4" w:space="0" w:color="auto"/>
            </w:tcBorders>
          </w:tcPr>
          <w:p w:rsidR="007C65AB" w:rsidRPr="00652699" w:rsidRDefault="0082632E" w:rsidP="00A309F3">
            <w:pPr>
              <w:snapToGrid w:val="0"/>
              <w:jc w:val="both"/>
              <w:rPr>
                <w:color w:val="000000"/>
              </w:rPr>
            </w:pPr>
            <w:r>
              <w:rPr>
                <w:color w:val="000000"/>
              </w:rPr>
              <w:t>/</w:t>
            </w:r>
          </w:p>
        </w:tc>
      </w:tr>
      <w:tr w:rsidR="007C65AB" w:rsidRPr="007A7C14" w:rsidTr="002727BE">
        <w:tc>
          <w:tcPr>
            <w:tcW w:w="3139" w:type="dxa"/>
            <w:tcBorders>
              <w:left w:val="single" w:sz="4" w:space="0" w:color="auto"/>
            </w:tcBorders>
          </w:tcPr>
          <w:p w:rsidR="007C65AB" w:rsidRPr="00195553" w:rsidRDefault="007C65AB" w:rsidP="00A309F3">
            <w:pPr>
              <w:snapToGrid w:val="0"/>
              <w:jc w:val="both"/>
              <w:rPr>
                <w:lang w:val="nl-BE"/>
              </w:rPr>
            </w:pPr>
          </w:p>
        </w:tc>
        <w:tc>
          <w:tcPr>
            <w:tcW w:w="2021" w:type="dxa"/>
            <w:tcBorders>
              <w:top w:val="single" w:sz="4" w:space="0" w:color="000000"/>
              <w:left w:val="single" w:sz="4" w:space="0" w:color="000000"/>
              <w:bottom w:val="single" w:sz="4" w:space="0" w:color="000000"/>
            </w:tcBorders>
          </w:tcPr>
          <w:p w:rsidR="007C65AB" w:rsidRDefault="00C177BA" w:rsidP="00A309F3">
            <w:pPr>
              <w:snapToGrid w:val="0"/>
              <w:jc w:val="both"/>
              <w:rPr>
                <w:lang w:val="nl-BE"/>
              </w:rPr>
            </w:pPr>
            <w:r>
              <w:rPr>
                <w:lang w:val="nl-BE"/>
              </w:rPr>
              <w:t xml:space="preserve">Mechelen </w:t>
            </w:r>
            <w:proofErr w:type="spellStart"/>
            <w:r>
              <w:rPr>
                <w:lang w:val="nl-BE"/>
              </w:rPr>
              <w:t>MeeMaken</w:t>
            </w:r>
            <w:proofErr w:type="spellEnd"/>
            <w:r>
              <w:rPr>
                <w:lang w:val="nl-BE"/>
              </w:rPr>
              <w:t xml:space="preserve"> vzw</w:t>
            </w:r>
          </w:p>
        </w:tc>
        <w:tc>
          <w:tcPr>
            <w:tcW w:w="4870" w:type="dxa"/>
            <w:tcBorders>
              <w:top w:val="single" w:sz="4" w:space="0" w:color="000000"/>
              <w:left w:val="single" w:sz="4" w:space="0" w:color="000000"/>
              <w:bottom w:val="single" w:sz="4" w:space="0" w:color="000000"/>
              <w:right w:val="single" w:sz="4" w:space="0" w:color="auto"/>
            </w:tcBorders>
          </w:tcPr>
          <w:p w:rsidR="0082632E" w:rsidRPr="00652699" w:rsidRDefault="0082632E" w:rsidP="00A309F3">
            <w:pPr>
              <w:snapToGrid w:val="0"/>
              <w:jc w:val="both"/>
              <w:rPr>
                <w:color w:val="000000"/>
              </w:rPr>
            </w:pPr>
            <w:r>
              <w:rPr>
                <w:color w:val="000000"/>
              </w:rPr>
              <w:t xml:space="preserve">Geert Milis, Kurt Biesemans, Eva Ellegeest, </w:t>
            </w:r>
            <w:proofErr w:type="spellStart"/>
            <w:r>
              <w:rPr>
                <w:color w:val="000000"/>
              </w:rPr>
              <w:t>Birgitte</w:t>
            </w:r>
            <w:proofErr w:type="spellEnd"/>
            <w:r>
              <w:rPr>
                <w:color w:val="000000"/>
              </w:rPr>
              <w:t xml:space="preserve"> Van de Graaff, Christian Michiels, …</w:t>
            </w:r>
          </w:p>
        </w:tc>
      </w:tr>
      <w:tr w:rsidR="0062114E" w:rsidRPr="007A7C14" w:rsidTr="002727BE">
        <w:tc>
          <w:tcPr>
            <w:tcW w:w="3139" w:type="dxa"/>
            <w:tcBorders>
              <w:top w:val="single" w:sz="4" w:space="0" w:color="auto"/>
              <w:left w:val="single" w:sz="4" w:space="0" w:color="000000"/>
              <w:bottom w:val="single" w:sz="4" w:space="0" w:color="auto"/>
            </w:tcBorders>
          </w:tcPr>
          <w:p w:rsidR="0062114E" w:rsidRPr="00355705" w:rsidRDefault="0062114E" w:rsidP="00A309F3">
            <w:pPr>
              <w:snapToGrid w:val="0"/>
              <w:jc w:val="both"/>
              <w:rPr>
                <w:b/>
                <w:lang w:val="en-GB"/>
              </w:rPr>
            </w:pPr>
            <w:proofErr w:type="spellStart"/>
            <w:r w:rsidRPr="00355705">
              <w:rPr>
                <w:b/>
                <w:lang w:val="en-GB"/>
              </w:rPr>
              <w:t>Verontschuldigd</w:t>
            </w:r>
            <w:proofErr w:type="spellEnd"/>
          </w:p>
        </w:tc>
        <w:tc>
          <w:tcPr>
            <w:tcW w:w="2021" w:type="dxa"/>
            <w:tcBorders>
              <w:top w:val="single" w:sz="4" w:space="0" w:color="auto"/>
              <w:left w:val="single" w:sz="4" w:space="0" w:color="000000"/>
              <w:bottom w:val="single" w:sz="4" w:space="0" w:color="auto"/>
            </w:tcBorders>
          </w:tcPr>
          <w:p w:rsidR="0062114E" w:rsidRPr="007A7C14" w:rsidRDefault="0062114E" w:rsidP="00A309F3">
            <w:pPr>
              <w:snapToGrid w:val="0"/>
              <w:jc w:val="both"/>
              <w:rPr>
                <w:lang w:val="nl-BE"/>
              </w:rPr>
            </w:pPr>
          </w:p>
        </w:tc>
        <w:tc>
          <w:tcPr>
            <w:tcW w:w="4870" w:type="dxa"/>
            <w:tcBorders>
              <w:top w:val="single" w:sz="4" w:space="0" w:color="auto"/>
              <w:left w:val="single" w:sz="4" w:space="0" w:color="000000"/>
              <w:bottom w:val="single" w:sz="4" w:space="0" w:color="auto"/>
              <w:right w:val="single" w:sz="4" w:space="0" w:color="000000"/>
            </w:tcBorders>
          </w:tcPr>
          <w:p w:rsidR="00991FB8" w:rsidRDefault="0082632E" w:rsidP="00A309F3">
            <w:pPr>
              <w:snapToGrid w:val="0"/>
              <w:jc w:val="both"/>
              <w:rPr>
                <w:color w:val="000000"/>
              </w:rPr>
            </w:pPr>
            <w:r>
              <w:rPr>
                <w:color w:val="000000"/>
              </w:rPr>
              <w:t xml:space="preserve">Katleen Den Roover (schepen economie), Anneke Verbelen (Mechelen Winkelstad), </w:t>
            </w:r>
          </w:p>
        </w:tc>
      </w:tr>
    </w:tbl>
    <w:p w:rsidR="0060130C" w:rsidRDefault="0060130C" w:rsidP="00A309F3">
      <w:pPr>
        <w:jc w:val="both"/>
      </w:pPr>
    </w:p>
    <w:p w:rsidR="007B2346" w:rsidRDefault="007B2346"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7B2346" w:rsidRPr="00903578" w:rsidTr="002727BE">
        <w:tc>
          <w:tcPr>
            <w:tcW w:w="6435" w:type="dxa"/>
            <w:tcBorders>
              <w:top w:val="single" w:sz="4" w:space="0" w:color="000000"/>
              <w:left w:val="single" w:sz="4" w:space="0" w:color="000000"/>
              <w:bottom w:val="single" w:sz="4" w:space="0" w:color="000000"/>
            </w:tcBorders>
          </w:tcPr>
          <w:p w:rsidR="007B2346" w:rsidRPr="00903578" w:rsidRDefault="00B801C2" w:rsidP="00A309F3">
            <w:pPr>
              <w:pStyle w:val="PGKoptitel"/>
              <w:numPr>
                <w:ilvl w:val="0"/>
                <w:numId w:val="3"/>
              </w:numPr>
              <w:snapToGrid w:val="0"/>
              <w:jc w:val="both"/>
              <w:rPr>
                <w:szCs w:val="18"/>
              </w:rPr>
            </w:pPr>
            <w:r>
              <w:rPr>
                <w:szCs w:val="18"/>
              </w:rPr>
              <w:t>Samenstelling &amp; statuten</w:t>
            </w:r>
            <w:r w:rsidR="001D68F1">
              <w:rPr>
                <w:szCs w:val="18"/>
              </w:rPr>
              <w:t xml:space="preserve"> </w:t>
            </w:r>
          </w:p>
        </w:tc>
        <w:tc>
          <w:tcPr>
            <w:tcW w:w="2327" w:type="dxa"/>
            <w:tcBorders>
              <w:top w:val="single" w:sz="4" w:space="0" w:color="000000"/>
              <w:left w:val="single" w:sz="4" w:space="0" w:color="000000"/>
              <w:bottom w:val="single" w:sz="4" w:space="0" w:color="000000"/>
            </w:tcBorders>
          </w:tcPr>
          <w:p w:rsidR="007B2346" w:rsidRPr="00903578" w:rsidRDefault="003F5BED" w:rsidP="00A309F3">
            <w:pPr>
              <w:snapToGrid w:val="0"/>
              <w:jc w:val="both"/>
              <w:rPr>
                <w:szCs w:val="18"/>
                <w:lang w:val="nl-BE"/>
              </w:rPr>
            </w:pPr>
            <w:r w:rsidRPr="003F5BED">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7B2346" w:rsidRPr="00903578" w:rsidRDefault="007B2346" w:rsidP="00A309F3">
            <w:pPr>
              <w:snapToGrid w:val="0"/>
              <w:jc w:val="both"/>
              <w:rPr>
                <w:szCs w:val="18"/>
                <w:lang w:val="nl-BE"/>
              </w:rPr>
            </w:pPr>
          </w:p>
        </w:tc>
      </w:tr>
      <w:tr w:rsidR="007B2346" w:rsidRPr="00D0519E" w:rsidTr="002727BE">
        <w:tc>
          <w:tcPr>
            <w:tcW w:w="10033" w:type="dxa"/>
            <w:gridSpan w:val="3"/>
            <w:tcBorders>
              <w:top w:val="single" w:sz="4" w:space="0" w:color="000000"/>
              <w:left w:val="single" w:sz="4" w:space="0" w:color="000000"/>
              <w:bottom w:val="single" w:sz="4" w:space="0" w:color="000000"/>
              <w:right w:val="single" w:sz="4" w:space="0" w:color="000000"/>
            </w:tcBorders>
          </w:tcPr>
          <w:p w:rsidR="006A457E" w:rsidRDefault="007B2346" w:rsidP="00A309F3">
            <w:pPr>
              <w:snapToGrid w:val="0"/>
              <w:jc w:val="both"/>
              <w:rPr>
                <w:b/>
                <w:bCs/>
                <w:szCs w:val="18"/>
                <w:lang w:val="nl-BE"/>
              </w:rPr>
            </w:pPr>
            <w:r w:rsidRPr="00903578">
              <w:rPr>
                <w:b/>
                <w:bCs/>
                <w:szCs w:val="18"/>
                <w:lang w:val="nl-BE"/>
              </w:rPr>
              <w:t>Melding:</w:t>
            </w:r>
          </w:p>
          <w:p w:rsidR="00AD39B0" w:rsidRDefault="00AD39B0" w:rsidP="00A309F3">
            <w:pPr>
              <w:snapToGrid w:val="0"/>
              <w:jc w:val="both"/>
              <w:rPr>
                <w:b/>
                <w:bCs/>
                <w:szCs w:val="18"/>
                <w:lang w:val="nl-BE"/>
              </w:rPr>
            </w:pPr>
          </w:p>
          <w:p w:rsidR="00B801C2" w:rsidRPr="00612D1A" w:rsidRDefault="00B801C2" w:rsidP="00B801C2">
            <w:pPr>
              <w:pStyle w:val="Lijstalinea"/>
              <w:numPr>
                <w:ilvl w:val="0"/>
                <w:numId w:val="24"/>
              </w:numPr>
              <w:suppressAutoHyphens w:val="0"/>
              <w:spacing w:after="160" w:line="259" w:lineRule="auto"/>
              <w:rPr>
                <w:b/>
                <w:u w:val="single"/>
              </w:rPr>
            </w:pPr>
            <w:r>
              <w:t>Uit de inhoudelijke workshops ter voorbereiding van de oprichting van Mechelen Meemaken vzw is er een groep overgebleven die zich heeft opgegeven als tijdelijke/eerste raad van bestuur.</w:t>
            </w:r>
          </w:p>
          <w:p w:rsidR="00B801C2" w:rsidRPr="00612D1A" w:rsidRDefault="00B801C2" w:rsidP="00B801C2">
            <w:pPr>
              <w:pStyle w:val="Lijstalinea"/>
              <w:numPr>
                <w:ilvl w:val="0"/>
                <w:numId w:val="24"/>
              </w:numPr>
              <w:suppressAutoHyphens w:val="0"/>
              <w:spacing w:after="160" w:line="259" w:lineRule="auto"/>
              <w:rPr>
                <w:b/>
                <w:u w:val="single"/>
              </w:rPr>
            </w:pPr>
            <w:r>
              <w:t xml:space="preserve">Tijdens de oprichtingsvergadering kon niet iedereen van deze groep aanwezig zijn waardoor er gekozen werd om de aanwezigen als stichtende leden de vzw te laten oprichten. Als raad van bestuur werd gekozen voor de 4 officiële functies (voorzitter Geert Milis, ondervoorzitter Kurt Biesemans, secretaris </w:t>
            </w:r>
            <w:r w:rsidR="00895EDC">
              <w:t>Debbie</w:t>
            </w:r>
            <w:r>
              <w:t xml:space="preserve"> Waterschoot en penningmeester Christian Michiels) met daarnaast de doelstelling om de Raad van bestuur op korte termijn uit te breiden overeenstemmend met de samenstelling van de groep die is voortgevloeid uit de inhoudelijke workshops</w:t>
            </w:r>
          </w:p>
          <w:p w:rsidR="00961318" w:rsidRPr="00B801C2" w:rsidRDefault="00961318" w:rsidP="00A309F3">
            <w:pPr>
              <w:pStyle w:val="Lijstalinea"/>
              <w:jc w:val="both"/>
              <w:rPr>
                <w:noProof/>
                <w:szCs w:val="18"/>
                <w:lang w:eastAsia="nl-BE"/>
              </w:rPr>
            </w:pPr>
          </w:p>
        </w:tc>
      </w:tr>
      <w:tr w:rsidR="007B2346" w:rsidRPr="00903578" w:rsidTr="002727BE">
        <w:tc>
          <w:tcPr>
            <w:tcW w:w="10033" w:type="dxa"/>
            <w:gridSpan w:val="3"/>
            <w:tcBorders>
              <w:top w:val="single" w:sz="4" w:space="0" w:color="000000"/>
              <w:left w:val="single" w:sz="4" w:space="0" w:color="000000"/>
              <w:bottom w:val="single" w:sz="4" w:space="0" w:color="000000"/>
              <w:right w:val="single" w:sz="4" w:space="0" w:color="000000"/>
            </w:tcBorders>
          </w:tcPr>
          <w:p w:rsidR="00961318" w:rsidRDefault="00AD39B0" w:rsidP="00A309F3">
            <w:pPr>
              <w:snapToGrid w:val="0"/>
              <w:jc w:val="both"/>
              <w:rPr>
                <w:b/>
                <w:bCs/>
                <w:szCs w:val="18"/>
                <w:lang w:val="nl-BE"/>
              </w:rPr>
            </w:pPr>
            <w:r>
              <w:rPr>
                <w:b/>
                <w:bCs/>
                <w:szCs w:val="18"/>
                <w:lang w:val="nl-BE"/>
              </w:rPr>
              <w:t xml:space="preserve">Reactie </w:t>
            </w:r>
            <w:r w:rsidR="00D71701">
              <w:rPr>
                <w:b/>
                <w:bCs/>
                <w:szCs w:val="18"/>
                <w:lang w:val="nl-BE"/>
              </w:rPr>
              <w:t>AV</w:t>
            </w:r>
            <w:r>
              <w:rPr>
                <w:b/>
                <w:bCs/>
                <w:szCs w:val="18"/>
                <w:lang w:val="nl-BE"/>
              </w:rPr>
              <w:t xml:space="preserve">: </w:t>
            </w:r>
          </w:p>
          <w:p w:rsidR="00AD39B0" w:rsidRDefault="00B801C2" w:rsidP="00A309F3">
            <w:pPr>
              <w:snapToGrid w:val="0"/>
              <w:jc w:val="both"/>
              <w:rPr>
                <w:b/>
                <w:bCs/>
                <w:szCs w:val="18"/>
                <w:lang w:val="nl-BE"/>
              </w:rPr>
            </w:pPr>
            <w:r>
              <w:rPr>
                <w:b/>
                <w:bCs/>
                <w:szCs w:val="18"/>
                <w:lang w:val="nl-BE"/>
              </w:rPr>
              <w:t>/</w:t>
            </w:r>
          </w:p>
          <w:p w:rsidR="00467D60" w:rsidRPr="00467D60" w:rsidRDefault="00467D60" w:rsidP="00B801C2">
            <w:pPr>
              <w:pStyle w:val="Lijstalinea"/>
              <w:suppressAutoHyphens w:val="0"/>
              <w:snapToGrid w:val="0"/>
              <w:spacing w:after="160" w:line="259" w:lineRule="auto"/>
              <w:ind w:left="1080"/>
              <w:jc w:val="both"/>
              <w:rPr>
                <w:bCs/>
                <w:szCs w:val="18"/>
                <w:lang w:val="nl-BE"/>
              </w:rPr>
            </w:pPr>
          </w:p>
        </w:tc>
      </w:tr>
      <w:tr w:rsidR="007B2346" w:rsidRPr="00903578" w:rsidTr="002727BE">
        <w:tc>
          <w:tcPr>
            <w:tcW w:w="10033" w:type="dxa"/>
            <w:gridSpan w:val="3"/>
            <w:tcBorders>
              <w:top w:val="single" w:sz="4" w:space="0" w:color="000000"/>
              <w:left w:val="single" w:sz="4" w:space="0" w:color="000000"/>
              <w:bottom w:val="single" w:sz="4" w:space="0" w:color="000000"/>
              <w:right w:val="single" w:sz="4" w:space="0" w:color="000000"/>
            </w:tcBorders>
          </w:tcPr>
          <w:p w:rsidR="00FD1162" w:rsidRDefault="007B2346" w:rsidP="00A309F3">
            <w:pPr>
              <w:snapToGrid w:val="0"/>
              <w:jc w:val="both"/>
              <w:rPr>
                <w:b/>
                <w:bCs/>
                <w:szCs w:val="18"/>
                <w:lang w:val="nl-BE"/>
              </w:rPr>
            </w:pPr>
            <w:r>
              <w:rPr>
                <w:b/>
                <w:bCs/>
                <w:szCs w:val="18"/>
                <w:lang w:val="nl-BE"/>
              </w:rPr>
              <w:t>Actie:</w:t>
            </w:r>
          </w:p>
          <w:p w:rsidR="008D075B" w:rsidRPr="008D075B" w:rsidRDefault="008D075B" w:rsidP="00A309F3">
            <w:pPr>
              <w:snapToGrid w:val="0"/>
              <w:jc w:val="both"/>
              <w:rPr>
                <w:bCs/>
                <w:szCs w:val="18"/>
                <w:lang w:val="nl-BE"/>
              </w:rPr>
            </w:pPr>
          </w:p>
          <w:p w:rsidR="00B801C2" w:rsidRDefault="00B801C2" w:rsidP="00B801C2">
            <w:pPr>
              <w:pStyle w:val="Lijstalinea"/>
              <w:numPr>
                <w:ilvl w:val="0"/>
                <w:numId w:val="24"/>
              </w:numPr>
              <w:suppressAutoHyphens w:val="0"/>
              <w:spacing w:after="160" w:line="259" w:lineRule="auto"/>
              <w:rPr>
                <w:bCs/>
                <w:szCs w:val="18"/>
              </w:rPr>
            </w:pPr>
            <w:r w:rsidRPr="00B801C2">
              <w:rPr>
                <w:bCs/>
                <w:szCs w:val="18"/>
              </w:rPr>
              <w:t xml:space="preserve">Uitnodiging/verspreiding </w:t>
            </w:r>
            <w:r w:rsidR="003F5BED" w:rsidRPr="003F5BED">
              <w:rPr>
                <w:bCs/>
                <w:szCs w:val="18"/>
              </w:rPr>
              <w:t>(dienst economie</w:t>
            </w:r>
            <w:r w:rsidRPr="003F5BED">
              <w:rPr>
                <w:bCs/>
                <w:szCs w:val="18"/>
              </w:rPr>
              <w:t>)</w:t>
            </w:r>
            <w:r>
              <w:rPr>
                <w:bCs/>
                <w:szCs w:val="18"/>
              </w:rPr>
              <w:t xml:space="preserve"> </w:t>
            </w:r>
            <w:r w:rsidRPr="00B801C2">
              <w:rPr>
                <w:bCs/>
                <w:szCs w:val="18"/>
              </w:rPr>
              <w:t>van de vraag om lid te worden van Mechelen Meemaken:</w:t>
            </w:r>
            <w:r w:rsidR="003F5BED">
              <w:rPr>
                <w:bCs/>
                <w:szCs w:val="18"/>
              </w:rPr>
              <w:t xml:space="preserve"> </w:t>
            </w:r>
            <w:r>
              <w:rPr>
                <w:bCs/>
                <w:szCs w:val="18"/>
              </w:rPr>
              <w:t>i</w:t>
            </w:r>
            <w:r w:rsidRPr="00B801C2">
              <w:rPr>
                <w:bCs/>
                <w:szCs w:val="18"/>
              </w:rPr>
              <w:t>n de eerste plaats naar de 60-tal handelaars die deelnamen aan de inhoudelijke workshops en vervolgens naar de brede groep van handelaars.</w:t>
            </w:r>
            <w:r>
              <w:rPr>
                <w:bCs/>
                <w:szCs w:val="18"/>
              </w:rPr>
              <w:t xml:space="preserve"> </w:t>
            </w:r>
            <w:r w:rsidRPr="00B801C2">
              <w:rPr>
                <w:bCs/>
                <w:szCs w:val="18"/>
              </w:rPr>
              <w:t>Lid worden kan via een mail/schrijven aan de voorzitter</w:t>
            </w:r>
          </w:p>
          <w:p w:rsidR="00AE6B5B" w:rsidRPr="00B801C2" w:rsidRDefault="00B801C2" w:rsidP="00B801C2">
            <w:pPr>
              <w:pStyle w:val="Lijstalinea"/>
              <w:numPr>
                <w:ilvl w:val="0"/>
                <w:numId w:val="24"/>
              </w:numPr>
              <w:suppressAutoHyphens w:val="0"/>
              <w:spacing w:after="160" w:line="259" w:lineRule="auto"/>
              <w:rPr>
                <w:bCs/>
                <w:szCs w:val="18"/>
              </w:rPr>
            </w:pPr>
            <w:r w:rsidRPr="00B801C2">
              <w:rPr>
                <w:bCs/>
                <w:szCs w:val="18"/>
              </w:rPr>
              <w:t xml:space="preserve">Bijeenroepen </w:t>
            </w:r>
            <w:r>
              <w:rPr>
                <w:bCs/>
                <w:szCs w:val="18"/>
              </w:rPr>
              <w:t xml:space="preserve">door de voorzitter </w:t>
            </w:r>
            <w:r w:rsidR="003F5BED">
              <w:rPr>
                <w:bCs/>
                <w:szCs w:val="18"/>
              </w:rPr>
              <w:t>van een Algemene V</w:t>
            </w:r>
            <w:r w:rsidRPr="00B801C2">
              <w:rPr>
                <w:bCs/>
                <w:szCs w:val="18"/>
              </w:rPr>
              <w:t>ergadering voor het kiezen van een nieuwe/uitgebreide Raad Van bestuur</w:t>
            </w:r>
          </w:p>
        </w:tc>
      </w:tr>
    </w:tbl>
    <w:p w:rsidR="007B2346" w:rsidRDefault="007B2346" w:rsidP="00A309F3">
      <w:pPr>
        <w:jc w:val="both"/>
      </w:pPr>
    </w:p>
    <w:p w:rsidR="0013419B" w:rsidRDefault="0013419B"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FD1162" w:rsidRPr="00903578" w:rsidTr="002727BE">
        <w:tc>
          <w:tcPr>
            <w:tcW w:w="6435" w:type="dxa"/>
            <w:tcBorders>
              <w:top w:val="single" w:sz="4" w:space="0" w:color="000000"/>
              <w:left w:val="single" w:sz="4" w:space="0" w:color="000000"/>
              <w:bottom w:val="single" w:sz="4" w:space="0" w:color="000000"/>
            </w:tcBorders>
          </w:tcPr>
          <w:p w:rsidR="00FD1162" w:rsidRPr="00903578" w:rsidRDefault="003664CF" w:rsidP="00A309F3">
            <w:pPr>
              <w:pStyle w:val="PGKoptitel"/>
              <w:numPr>
                <w:ilvl w:val="0"/>
                <w:numId w:val="3"/>
              </w:numPr>
              <w:snapToGrid w:val="0"/>
              <w:jc w:val="both"/>
              <w:rPr>
                <w:szCs w:val="18"/>
              </w:rPr>
            </w:pPr>
            <w:r>
              <w:rPr>
                <w:szCs w:val="18"/>
              </w:rPr>
              <w:t>Samenwerkingsovereenkomst</w:t>
            </w:r>
          </w:p>
        </w:tc>
        <w:tc>
          <w:tcPr>
            <w:tcW w:w="2327" w:type="dxa"/>
            <w:tcBorders>
              <w:top w:val="single" w:sz="4" w:space="0" w:color="000000"/>
              <w:left w:val="single" w:sz="4" w:space="0" w:color="000000"/>
              <w:bottom w:val="single" w:sz="4" w:space="0" w:color="000000"/>
            </w:tcBorders>
          </w:tcPr>
          <w:p w:rsidR="00FD1162" w:rsidRPr="003F5BED" w:rsidRDefault="00886240" w:rsidP="00A309F3">
            <w:pPr>
              <w:snapToGrid w:val="0"/>
              <w:jc w:val="both"/>
              <w:rPr>
                <w:szCs w:val="18"/>
                <w:lang w:val="nl-BE"/>
              </w:rPr>
            </w:pPr>
            <w:r w:rsidRPr="003F5BED">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FD1162" w:rsidRPr="00903578" w:rsidRDefault="00FD1162" w:rsidP="00A309F3">
            <w:pPr>
              <w:snapToGrid w:val="0"/>
              <w:jc w:val="both"/>
              <w:rPr>
                <w:szCs w:val="18"/>
                <w:lang w:val="nl-BE"/>
              </w:rPr>
            </w:pPr>
          </w:p>
        </w:tc>
      </w:tr>
      <w:tr w:rsidR="00FD1162" w:rsidRPr="00D0519E" w:rsidTr="002727BE">
        <w:tc>
          <w:tcPr>
            <w:tcW w:w="10033" w:type="dxa"/>
            <w:gridSpan w:val="3"/>
            <w:tcBorders>
              <w:top w:val="single" w:sz="4" w:space="0" w:color="000000"/>
              <w:left w:val="single" w:sz="4" w:space="0" w:color="000000"/>
              <w:bottom w:val="single" w:sz="4" w:space="0" w:color="000000"/>
              <w:right w:val="single" w:sz="4" w:space="0" w:color="000000"/>
            </w:tcBorders>
          </w:tcPr>
          <w:p w:rsidR="00FD1162" w:rsidRDefault="00FD1162" w:rsidP="00A309F3">
            <w:pPr>
              <w:snapToGrid w:val="0"/>
              <w:jc w:val="both"/>
              <w:rPr>
                <w:b/>
                <w:bCs/>
                <w:szCs w:val="18"/>
                <w:lang w:val="nl-BE"/>
              </w:rPr>
            </w:pPr>
            <w:r w:rsidRPr="00903578">
              <w:rPr>
                <w:b/>
                <w:bCs/>
                <w:szCs w:val="18"/>
                <w:lang w:val="nl-BE"/>
              </w:rPr>
              <w:t>Melding:</w:t>
            </w:r>
          </w:p>
          <w:p w:rsidR="008D075B" w:rsidRDefault="008D075B" w:rsidP="00A309F3">
            <w:pPr>
              <w:snapToGrid w:val="0"/>
              <w:jc w:val="both"/>
              <w:rPr>
                <w:b/>
                <w:bCs/>
                <w:szCs w:val="18"/>
                <w:lang w:val="nl-BE"/>
              </w:rPr>
            </w:pPr>
          </w:p>
          <w:p w:rsidR="00AD2753" w:rsidRDefault="00AD2753" w:rsidP="00AD2753">
            <w:pPr>
              <w:pStyle w:val="Lijstalinea"/>
              <w:numPr>
                <w:ilvl w:val="0"/>
                <w:numId w:val="24"/>
              </w:numPr>
              <w:suppressAutoHyphens w:val="0"/>
              <w:spacing w:after="160" w:line="259" w:lineRule="auto"/>
            </w:pPr>
            <w:r>
              <w:t>Enkele i</w:t>
            </w:r>
            <w:r w:rsidRPr="00612D1A">
              <w:t>nhoudelijke aanpassingen</w:t>
            </w:r>
            <w:r>
              <w:t xml:space="preserve"> aan de samenwerkingsovereenkomst</w:t>
            </w:r>
          </w:p>
          <w:p w:rsidR="00AD2753" w:rsidRDefault="00AD2753" w:rsidP="00AD2753">
            <w:pPr>
              <w:pStyle w:val="Lijstalinea"/>
              <w:numPr>
                <w:ilvl w:val="2"/>
                <w:numId w:val="19"/>
              </w:numPr>
              <w:suppressAutoHyphens w:val="0"/>
              <w:spacing w:after="160" w:line="259" w:lineRule="auto"/>
            </w:pPr>
            <w:r>
              <w:t>Budget wordt in 1 bedrag overgebracht</w:t>
            </w:r>
          </w:p>
          <w:p w:rsidR="00AD2753" w:rsidRDefault="00AD2753" w:rsidP="00AD2753">
            <w:pPr>
              <w:pStyle w:val="Lijstalinea"/>
              <w:numPr>
                <w:ilvl w:val="2"/>
                <w:numId w:val="19"/>
              </w:numPr>
              <w:suppressAutoHyphens w:val="0"/>
              <w:spacing w:after="160" w:line="259" w:lineRule="auto"/>
            </w:pPr>
            <w:r>
              <w:t>Verwoording rond aanbrengen eigen middelen is veranderd</w:t>
            </w:r>
          </w:p>
          <w:p w:rsidR="00AD2753" w:rsidRDefault="00AD2753" w:rsidP="00AD2753">
            <w:pPr>
              <w:pStyle w:val="Lijstalinea"/>
              <w:numPr>
                <w:ilvl w:val="2"/>
                <w:numId w:val="19"/>
              </w:numPr>
              <w:suppressAutoHyphens w:val="0"/>
              <w:spacing w:after="160" w:line="259" w:lineRule="auto"/>
            </w:pPr>
            <w:r>
              <w:t>De takentabel werd voorlopig uit de samenwerkingsovereenkomst weggelaten</w:t>
            </w:r>
          </w:p>
          <w:p w:rsidR="00886240" w:rsidRPr="003F5BED" w:rsidRDefault="00AD2753" w:rsidP="003F5BED">
            <w:pPr>
              <w:pStyle w:val="Lijstalinea"/>
              <w:numPr>
                <w:ilvl w:val="0"/>
                <w:numId w:val="24"/>
              </w:numPr>
              <w:suppressAutoHyphens w:val="0"/>
              <w:spacing w:after="160" w:line="259" w:lineRule="auto"/>
            </w:pPr>
            <w:r>
              <w:t>De samenwerkingsovereenkomst werd goedgekeurd door CBS op 10/2 en doorverwezen naar de GR van 21/2.</w:t>
            </w:r>
          </w:p>
        </w:tc>
      </w:tr>
      <w:tr w:rsidR="00FD1162" w:rsidRPr="00903578" w:rsidTr="002727BE">
        <w:tc>
          <w:tcPr>
            <w:tcW w:w="10033" w:type="dxa"/>
            <w:gridSpan w:val="3"/>
            <w:tcBorders>
              <w:top w:val="single" w:sz="4" w:space="0" w:color="000000"/>
              <w:left w:val="single" w:sz="4" w:space="0" w:color="000000"/>
              <w:bottom w:val="single" w:sz="4" w:space="0" w:color="000000"/>
              <w:right w:val="single" w:sz="4" w:space="0" w:color="000000"/>
            </w:tcBorders>
          </w:tcPr>
          <w:p w:rsidR="00E32EA8" w:rsidRDefault="005A2BE6"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w:t>
            </w:r>
          </w:p>
          <w:p w:rsidR="005E7DE2" w:rsidRDefault="005E7DE2" w:rsidP="00A309F3">
            <w:pPr>
              <w:snapToGrid w:val="0"/>
              <w:jc w:val="both"/>
              <w:rPr>
                <w:b/>
                <w:bCs/>
                <w:szCs w:val="18"/>
                <w:lang w:val="nl-BE"/>
              </w:rPr>
            </w:pPr>
          </w:p>
          <w:p w:rsidR="005E7DE2" w:rsidRDefault="005E7DE2" w:rsidP="005E7DE2">
            <w:pPr>
              <w:pStyle w:val="Lijstalinea"/>
              <w:numPr>
                <w:ilvl w:val="0"/>
                <w:numId w:val="24"/>
              </w:numPr>
              <w:suppressAutoHyphens w:val="0"/>
              <w:spacing w:after="160" w:line="259" w:lineRule="auto"/>
            </w:pPr>
            <w:r>
              <w:t xml:space="preserve">Bezorgdheid vanuit Mechelen </w:t>
            </w:r>
            <w:proofErr w:type="spellStart"/>
            <w:r>
              <w:t>MeeMaken</w:t>
            </w:r>
            <w:proofErr w:type="spellEnd"/>
            <w:r>
              <w:t xml:space="preserve"> vzw rond het aanbrengen van eigen middelen. Het vermelden van dit artikel is vanuit juridisch standpunt noodzakelijk omdat anders het risico bestaat dat Mechelen </w:t>
            </w:r>
            <w:proofErr w:type="spellStart"/>
            <w:r>
              <w:t>MeeMaken</w:t>
            </w:r>
            <w:proofErr w:type="spellEnd"/>
            <w:r>
              <w:t xml:space="preserve"> de </w:t>
            </w:r>
            <w:r w:rsidR="003F5BED">
              <w:t>facto als een stadsvzw beschouwd</w:t>
            </w:r>
            <w:r>
              <w:t xml:space="preserve"> wordt.</w:t>
            </w:r>
          </w:p>
          <w:p w:rsidR="005E7DE2" w:rsidRDefault="005E7DE2" w:rsidP="005E7DE2">
            <w:pPr>
              <w:pStyle w:val="Lijstalinea"/>
              <w:numPr>
                <w:ilvl w:val="0"/>
                <w:numId w:val="24"/>
              </w:numPr>
              <w:suppressAutoHyphens w:val="0"/>
              <w:spacing w:after="160" w:line="259" w:lineRule="auto"/>
            </w:pPr>
            <w:r>
              <w:t>Bezorgdheid rond de duurzaamheid/rechtszekerheid qua financiële ondersteuning vanuit de stad. Zoals in alle gevallen is er nu slechts zekerheid voor dit bestuursakkoord. Dit is eigen aan de politieke context. Desalniettemin streven de stad alsook de vzw gemeenschappelijke belangen na</w:t>
            </w:r>
          </w:p>
          <w:p w:rsidR="00B96A5D" w:rsidRDefault="005E7DE2" w:rsidP="00B96A5D">
            <w:pPr>
              <w:pStyle w:val="Lijstalinea"/>
              <w:numPr>
                <w:ilvl w:val="0"/>
                <w:numId w:val="24"/>
              </w:numPr>
              <w:suppressAutoHyphens w:val="0"/>
              <w:spacing w:after="160" w:line="259" w:lineRule="auto"/>
            </w:pPr>
            <w:r>
              <w:lastRenderedPageBreak/>
              <w:t>Bezorgdheid rond de concreetheid van de samenwerking</w:t>
            </w:r>
            <w:r w:rsidR="00B96A5D">
              <w:t xml:space="preserve">. </w:t>
            </w:r>
          </w:p>
          <w:p w:rsidR="00B96A5D" w:rsidRDefault="00B96A5D" w:rsidP="00B96A5D">
            <w:pPr>
              <w:pStyle w:val="Lijstalinea"/>
              <w:numPr>
                <w:ilvl w:val="0"/>
                <w:numId w:val="24"/>
              </w:numPr>
              <w:suppressAutoHyphens w:val="0"/>
              <w:spacing w:after="160" w:line="259" w:lineRule="auto"/>
            </w:pPr>
            <w:r>
              <w:t>De samenwerkingsovereenkomst is vooral een juridisch  basisdocument de echte concrete samenwerking wordt verder uitgewerkt via de takentabel</w:t>
            </w:r>
            <w:r w:rsidR="003F5BED">
              <w:t>.</w:t>
            </w:r>
          </w:p>
          <w:p w:rsidR="00CE2AD6" w:rsidRPr="005E7DE2" w:rsidRDefault="00B96A5D" w:rsidP="00B96A5D">
            <w:pPr>
              <w:pStyle w:val="Lijstalinea"/>
              <w:numPr>
                <w:ilvl w:val="0"/>
                <w:numId w:val="24"/>
              </w:numPr>
              <w:suppressAutoHyphens w:val="0"/>
              <w:spacing w:after="160" w:line="259" w:lineRule="auto"/>
            </w:pPr>
            <w:r>
              <w:t>De samenwerkingsovereenkomst alsook de takentabel k</w:t>
            </w:r>
            <w:r w:rsidR="003F5BED">
              <w:t xml:space="preserve">an na een jaar herbekeken </w:t>
            </w:r>
            <w:r>
              <w:t>en heronderhandeld worden.</w:t>
            </w:r>
          </w:p>
        </w:tc>
      </w:tr>
      <w:tr w:rsidR="00FD1162" w:rsidRPr="00903578" w:rsidTr="002727BE">
        <w:tc>
          <w:tcPr>
            <w:tcW w:w="10033" w:type="dxa"/>
            <w:gridSpan w:val="3"/>
            <w:tcBorders>
              <w:top w:val="single" w:sz="4" w:space="0" w:color="000000"/>
              <w:left w:val="single" w:sz="4" w:space="0" w:color="000000"/>
              <w:bottom w:val="single" w:sz="4" w:space="0" w:color="000000"/>
              <w:right w:val="single" w:sz="4" w:space="0" w:color="000000"/>
            </w:tcBorders>
          </w:tcPr>
          <w:p w:rsidR="00FD1162" w:rsidRDefault="00FD1162" w:rsidP="00A309F3">
            <w:pPr>
              <w:snapToGrid w:val="0"/>
              <w:jc w:val="both"/>
              <w:rPr>
                <w:b/>
                <w:bCs/>
                <w:szCs w:val="18"/>
                <w:lang w:val="nl-BE"/>
              </w:rPr>
            </w:pPr>
            <w:r>
              <w:rPr>
                <w:b/>
                <w:bCs/>
                <w:szCs w:val="18"/>
                <w:lang w:val="nl-BE"/>
              </w:rPr>
              <w:lastRenderedPageBreak/>
              <w:t>Actie:</w:t>
            </w:r>
          </w:p>
          <w:p w:rsidR="00631E61" w:rsidRDefault="00631E61" w:rsidP="005E7DE2">
            <w:pPr>
              <w:snapToGrid w:val="0"/>
              <w:jc w:val="both"/>
              <w:rPr>
                <w:bCs/>
                <w:szCs w:val="18"/>
                <w:lang w:val="nl-BE"/>
              </w:rPr>
            </w:pPr>
          </w:p>
          <w:p w:rsidR="005E7DE2" w:rsidRPr="005E7DE2" w:rsidRDefault="005E7DE2" w:rsidP="005E7DE2">
            <w:pPr>
              <w:pStyle w:val="Lijstalinea"/>
              <w:numPr>
                <w:ilvl w:val="0"/>
                <w:numId w:val="24"/>
              </w:numPr>
              <w:snapToGrid w:val="0"/>
              <w:jc w:val="both"/>
              <w:rPr>
                <w:bCs/>
                <w:szCs w:val="18"/>
                <w:lang w:val="nl-BE"/>
              </w:rPr>
            </w:pPr>
            <w:r>
              <w:rPr>
                <w:bCs/>
                <w:szCs w:val="18"/>
                <w:lang w:val="nl-BE"/>
              </w:rPr>
              <w:t xml:space="preserve">Er is een verduidelijking van de takentabel nodig. </w:t>
            </w:r>
            <w:r w:rsidR="003F5BED">
              <w:rPr>
                <w:bCs/>
                <w:szCs w:val="18"/>
                <w:lang w:val="nl-BE"/>
              </w:rPr>
              <w:t>De t</w:t>
            </w:r>
            <w:r w:rsidRPr="005E7DE2">
              <w:rPr>
                <w:bCs/>
                <w:szCs w:val="18"/>
                <w:lang w:val="nl-BE"/>
              </w:rPr>
              <w:t>akentabel wordt door de vzw nagekeken en geëvalueerd</w:t>
            </w:r>
          </w:p>
          <w:p w:rsidR="005E7DE2" w:rsidRPr="005E7DE2" w:rsidRDefault="005E7DE2" w:rsidP="005E7DE2">
            <w:pPr>
              <w:pStyle w:val="Lijstalinea"/>
              <w:numPr>
                <w:ilvl w:val="0"/>
                <w:numId w:val="24"/>
              </w:numPr>
              <w:snapToGrid w:val="0"/>
              <w:jc w:val="both"/>
              <w:rPr>
                <w:bCs/>
                <w:szCs w:val="18"/>
                <w:lang w:val="nl-BE"/>
              </w:rPr>
            </w:pPr>
            <w:r w:rsidRPr="005E7DE2">
              <w:rPr>
                <w:bCs/>
                <w:szCs w:val="18"/>
                <w:lang w:val="nl-BE"/>
              </w:rPr>
              <w:t>De opmerkingen/bevi</w:t>
            </w:r>
            <w:r w:rsidR="003F5BED">
              <w:rPr>
                <w:bCs/>
                <w:szCs w:val="18"/>
                <w:lang w:val="nl-BE"/>
              </w:rPr>
              <w:t>ndingen vanuit de vzw worden</w:t>
            </w:r>
            <w:r w:rsidRPr="005E7DE2">
              <w:rPr>
                <w:bCs/>
                <w:szCs w:val="18"/>
                <w:lang w:val="nl-BE"/>
              </w:rPr>
              <w:t xml:space="preserve"> met de stad besproken om tot 1 gemeenschappelijk gedragen takentabel te komen</w:t>
            </w:r>
          </w:p>
          <w:p w:rsidR="005E7DE2" w:rsidRPr="005E7DE2" w:rsidRDefault="005E7DE2" w:rsidP="005E7DE2">
            <w:pPr>
              <w:pStyle w:val="Lijstalinea"/>
              <w:numPr>
                <w:ilvl w:val="0"/>
                <w:numId w:val="24"/>
              </w:numPr>
              <w:snapToGrid w:val="0"/>
              <w:jc w:val="both"/>
              <w:rPr>
                <w:bCs/>
                <w:szCs w:val="18"/>
                <w:lang w:val="nl-BE"/>
              </w:rPr>
            </w:pPr>
            <w:r w:rsidRPr="005E7DE2">
              <w:rPr>
                <w:bCs/>
                <w:szCs w:val="18"/>
                <w:lang w:val="nl-BE"/>
              </w:rPr>
              <w:t xml:space="preserve">De takentabel wordt via </w:t>
            </w:r>
            <w:r>
              <w:rPr>
                <w:bCs/>
                <w:szCs w:val="18"/>
                <w:lang w:val="nl-BE"/>
              </w:rPr>
              <w:t>GR</w:t>
            </w:r>
            <w:r w:rsidRPr="005E7DE2">
              <w:rPr>
                <w:bCs/>
                <w:szCs w:val="18"/>
                <w:lang w:val="nl-BE"/>
              </w:rPr>
              <w:t xml:space="preserve"> van maart officieel aan de samenwerkingsovereenkomst toegevoegd</w:t>
            </w:r>
          </w:p>
          <w:p w:rsidR="005E7DE2" w:rsidRPr="005E7DE2" w:rsidRDefault="005E7DE2" w:rsidP="005E7DE2">
            <w:pPr>
              <w:pStyle w:val="Lijstalinea"/>
              <w:snapToGrid w:val="0"/>
              <w:jc w:val="both"/>
              <w:rPr>
                <w:bCs/>
                <w:szCs w:val="18"/>
                <w:lang w:val="nl-BE"/>
              </w:rPr>
            </w:pPr>
          </w:p>
        </w:tc>
      </w:tr>
    </w:tbl>
    <w:p w:rsidR="00FD1162" w:rsidRDefault="00FD1162" w:rsidP="00A309F3">
      <w:pPr>
        <w:jc w:val="both"/>
      </w:pPr>
    </w:p>
    <w:p w:rsidR="00AF71DF" w:rsidRDefault="00AF71DF"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386D11" w:rsidRPr="00903578" w:rsidTr="00ED5417">
        <w:tc>
          <w:tcPr>
            <w:tcW w:w="6435" w:type="dxa"/>
            <w:tcBorders>
              <w:top w:val="single" w:sz="4" w:space="0" w:color="000000"/>
              <w:left w:val="single" w:sz="4" w:space="0" w:color="000000"/>
              <w:bottom w:val="single" w:sz="4" w:space="0" w:color="000000"/>
            </w:tcBorders>
          </w:tcPr>
          <w:p w:rsidR="00386D11" w:rsidRPr="00903578" w:rsidRDefault="007D75CA" w:rsidP="00A309F3">
            <w:pPr>
              <w:pStyle w:val="PGKoptitel"/>
              <w:numPr>
                <w:ilvl w:val="0"/>
                <w:numId w:val="3"/>
              </w:numPr>
              <w:snapToGrid w:val="0"/>
              <w:jc w:val="both"/>
              <w:rPr>
                <w:szCs w:val="18"/>
              </w:rPr>
            </w:pPr>
            <w:r>
              <w:rPr>
                <w:szCs w:val="18"/>
              </w:rPr>
              <w:t>Warm Welkom Weekend</w:t>
            </w:r>
          </w:p>
        </w:tc>
        <w:tc>
          <w:tcPr>
            <w:tcW w:w="2327" w:type="dxa"/>
            <w:tcBorders>
              <w:top w:val="single" w:sz="4" w:space="0" w:color="000000"/>
              <w:left w:val="single" w:sz="4" w:space="0" w:color="000000"/>
              <w:bottom w:val="single" w:sz="4" w:space="0" w:color="000000"/>
            </w:tcBorders>
          </w:tcPr>
          <w:p w:rsidR="00386D11" w:rsidRPr="00785C80" w:rsidRDefault="00A343F2" w:rsidP="00A309F3">
            <w:pPr>
              <w:snapToGrid w:val="0"/>
              <w:jc w:val="both"/>
              <w:rPr>
                <w:szCs w:val="18"/>
                <w:highlight w:val="yellow"/>
                <w:lang w:val="nl-BE"/>
              </w:rPr>
            </w:pPr>
            <w:r w:rsidRPr="003F5BED">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386D11" w:rsidRPr="00903578" w:rsidRDefault="00386D11" w:rsidP="00A309F3">
            <w:pPr>
              <w:snapToGrid w:val="0"/>
              <w:jc w:val="both"/>
              <w:rPr>
                <w:szCs w:val="18"/>
                <w:lang w:val="nl-BE"/>
              </w:rPr>
            </w:pPr>
          </w:p>
        </w:tc>
      </w:tr>
      <w:tr w:rsidR="00386D11" w:rsidRPr="00D0519E"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sidRPr="00903578">
              <w:rPr>
                <w:b/>
                <w:bCs/>
                <w:szCs w:val="18"/>
                <w:lang w:val="nl-BE"/>
              </w:rPr>
              <w:t>Melding:</w:t>
            </w:r>
          </w:p>
          <w:p w:rsidR="00386D11" w:rsidRDefault="00386D11" w:rsidP="00A309F3">
            <w:pPr>
              <w:snapToGrid w:val="0"/>
              <w:jc w:val="both"/>
              <w:rPr>
                <w:b/>
                <w:bCs/>
                <w:szCs w:val="18"/>
                <w:lang w:val="nl-BE"/>
              </w:rPr>
            </w:pPr>
          </w:p>
          <w:p w:rsidR="007D75CA" w:rsidRPr="007D75CA" w:rsidRDefault="007D75CA" w:rsidP="007D75CA">
            <w:pPr>
              <w:pStyle w:val="Lijstalinea"/>
              <w:numPr>
                <w:ilvl w:val="0"/>
                <w:numId w:val="26"/>
              </w:numPr>
              <w:rPr>
                <w:noProof/>
                <w:szCs w:val="18"/>
                <w:lang w:eastAsia="nl-BE"/>
              </w:rPr>
            </w:pPr>
            <w:r w:rsidRPr="007D75CA">
              <w:rPr>
                <w:noProof/>
                <w:szCs w:val="18"/>
                <w:lang w:eastAsia="nl-BE"/>
              </w:rPr>
              <w:t>Marketing &amp; promotie</w:t>
            </w:r>
            <w:r>
              <w:rPr>
                <w:noProof/>
                <w:szCs w:val="18"/>
                <w:lang w:eastAsia="nl-BE"/>
              </w:rPr>
              <w:t>: voorstel van Marcom werd goedgekeurd met uitzondering v</w:t>
            </w:r>
            <w:r w:rsidR="003F5BED">
              <w:rPr>
                <w:noProof/>
                <w:szCs w:val="18"/>
                <w:lang w:eastAsia="nl-BE"/>
              </w:rPr>
              <w:t>an: pancartes, Utopolis-filmpje en</w:t>
            </w:r>
            <w:r>
              <w:rPr>
                <w:noProof/>
                <w:szCs w:val="18"/>
                <w:lang w:eastAsia="nl-BE"/>
              </w:rPr>
              <w:t xml:space="preserve"> artikel in BO-magazine. </w:t>
            </w:r>
            <w:r w:rsidRPr="007D75CA">
              <w:rPr>
                <w:noProof/>
                <w:szCs w:val="18"/>
                <w:lang w:eastAsia="nl-BE"/>
              </w:rPr>
              <w:t>Aangezien</w:t>
            </w:r>
            <w:r w:rsidR="003F5BED">
              <w:rPr>
                <w:noProof/>
                <w:szCs w:val="18"/>
                <w:lang w:eastAsia="nl-BE"/>
              </w:rPr>
              <w:t xml:space="preserve"> het</w:t>
            </w:r>
            <w:r w:rsidRPr="007D75CA">
              <w:rPr>
                <w:noProof/>
                <w:szCs w:val="18"/>
                <w:lang w:eastAsia="nl-BE"/>
              </w:rPr>
              <w:t xml:space="preserve"> logo van</w:t>
            </w:r>
            <w:r w:rsidR="003F5BED">
              <w:rPr>
                <w:noProof/>
                <w:szCs w:val="18"/>
                <w:lang w:eastAsia="nl-BE"/>
              </w:rPr>
              <w:t xml:space="preserve"> de</w:t>
            </w:r>
            <w:r w:rsidRPr="007D75CA">
              <w:rPr>
                <w:noProof/>
                <w:szCs w:val="18"/>
                <w:lang w:eastAsia="nl-BE"/>
              </w:rPr>
              <w:t xml:space="preserve"> vzw nog niet klaar is wordt voor</w:t>
            </w:r>
            <w:r w:rsidR="0082632E">
              <w:rPr>
                <w:noProof/>
                <w:szCs w:val="18"/>
                <w:lang w:eastAsia="nl-BE"/>
              </w:rPr>
              <w:t xml:space="preserve"> het</w:t>
            </w:r>
            <w:r w:rsidRPr="007D75CA">
              <w:rPr>
                <w:noProof/>
                <w:szCs w:val="18"/>
                <w:lang w:eastAsia="nl-BE"/>
              </w:rPr>
              <w:t xml:space="preserve"> WWW het logo van de stad meegenomen</w:t>
            </w:r>
            <w:r>
              <w:rPr>
                <w:noProof/>
                <w:szCs w:val="18"/>
                <w:lang w:eastAsia="nl-BE"/>
              </w:rPr>
              <w:t xml:space="preserve">. </w:t>
            </w:r>
            <w:r w:rsidRPr="007D75CA">
              <w:rPr>
                <w:noProof/>
                <w:szCs w:val="18"/>
                <w:lang w:eastAsia="nl-BE"/>
              </w:rPr>
              <w:t>De kosten worden door MARCOM voorgeschoten en dan doo</w:t>
            </w:r>
            <w:r w:rsidR="0082632E">
              <w:rPr>
                <w:noProof/>
                <w:szCs w:val="18"/>
                <w:lang w:eastAsia="nl-BE"/>
              </w:rPr>
              <w:t>r</w:t>
            </w:r>
            <w:r w:rsidRPr="007D75CA">
              <w:rPr>
                <w:noProof/>
                <w:szCs w:val="18"/>
                <w:lang w:eastAsia="nl-BE"/>
              </w:rPr>
              <w:t>gefactureerd  aan de vzw</w:t>
            </w:r>
            <w:r w:rsidR="0082632E">
              <w:rPr>
                <w:noProof/>
                <w:szCs w:val="18"/>
                <w:lang w:eastAsia="nl-BE"/>
              </w:rPr>
              <w:t>.</w:t>
            </w:r>
          </w:p>
          <w:p w:rsidR="007D75CA" w:rsidRPr="007D75CA" w:rsidRDefault="007D75CA" w:rsidP="007D75CA">
            <w:pPr>
              <w:pStyle w:val="Lijstalinea"/>
              <w:numPr>
                <w:ilvl w:val="0"/>
                <w:numId w:val="26"/>
              </w:numPr>
              <w:rPr>
                <w:noProof/>
                <w:szCs w:val="18"/>
                <w:lang w:eastAsia="nl-BE"/>
              </w:rPr>
            </w:pPr>
            <w:r>
              <w:rPr>
                <w:noProof/>
                <w:szCs w:val="18"/>
                <w:lang w:eastAsia="nl-BE"/>
              </w:rPr>
              <w:t xml:space="preserve">Belmodo Closet Sale. </w:t>
            </w:r>
            <w:r w:rsidRPr="007D75CA">
              <w:rPr>
                <w:noProof/>
                <w:szCs w:val="18"/>
                <w:lang w:eastAsia="nl-BE"/>
              </w:rPr>
              <w:t>Naast de optie van de Oude Vleeshal</w:t>
            </w:r>
            <w:r w:rsidR="0082632E">
              <w:rPr>
                <w:noProof/>
                <w:szCs w:val="18"/>
                <w:lang w:eastAsia="nl-BE"/>
              </w:rPr>
              <w:t xml:space="preserve">le </w:t>
            </w:r>
            <w:r w:rsidRPr="007D75CA">
              <w:rPr>
                <w:noProof/>
                <w:szCs w:val="18"/>
                <w:lang w:eastAsia="nl-BE"/>
              </w:rPr>
              <w:t xml:space="preserve"> is er ook een optie genomen op de Heilige Geestkapel</w:t>
            </w:r>
            <w:r>
              <w:rPr>
                <w:noProof/>
                <w:szCs w:val="18"/>
                <w:lang w:eastAsia="nl-BE"/>
              </w:rPr>
              <w:t>. Er vindt een m</w:t>
            </w:r>
            <w:r w:rsidRPr="007D75CA">
              <w:rPr>
                <w:noProof/>
                <w:szCs w:val="18"/>
                <w:lang w:eastAsia="nl-BE"/>
              </w:rPr>
              <w:t xml:space="preserve">eeting met Belmodo </w:t>
            </w:r>
            <w:r>
              <w:rPr>
                <w:noProof/>
                <w:szCs w:val="18"/>
                <w:lang w:eastAsia="nl-BE"/>
              </w:rPr>
              <w:t xml:space="preserve">plaats </w:t>
            </w:r>
            <w:r w:rsidRPr="007D75CA">
              <w:rPr>
                <w:noProof/>
                <w:szCs w:val="18"/>
                <w:lang w:eastAsia="nl-BE"/>
              </w:rPr>
              <w:t>op 16/2</w:t>
            </w:r>
            <w:r>
              <w:rPr>
                <w:noProof/>
                <w:szCs w:val="18"/>
                <w:lang w:eastAsia="nl-BE"/>
              </w:rPr>
              <w:t>. De s</w:t>
            </w:r>
            <w:r w:rsidR="0082632E">
              <w:rPr>
                <w:noProof/>
                <w:szCs w:val="18"/>
                <w:lang w:eastAsia="nl-BE"/>
              </w:rPr>
              <w:t>amenwerking verloopt goed en de</w:t>
            </w:r>
            <w:r w:rsidRPr="007D75CA">
              <w:rPr>
                <w:noProof/>
                <w:szCs w:val="18"/>
                <w:lang w:eastAsia="nl-BE"/>
              </w:rPr>
              <w:t xml:space="preserve"> voorbereidingen zijn aan de gang</w:t>
            </w:r>
            <w:r w:rsidR="0082632E">
              <w:rPr>
                <w:noProof/>
                <w:szCs w:val="18"/>
                <w:lang w:eastAsia="nl-BE"/>
              </w:rPr>
              <w:t>.</w:t>
            </w:r>
          </w:p>
          <w:p w:rsidR="007D75CA" w:rsidRPr="00697A2E" w:rsidRDefault="007D75CA" w:rsidP="00697A2E">
            <w:pPr>
              <w:pStyle w:val="Lijstalinea"/>
              <w:numPr>
                <w:ilvl w:val="0"/>
                <w:numId w:val="26"/>
              </w:numPr>
              <w:rPr>
                <w:noProof/>
                <w:szCs w:val="18"/>
                <w:lang w:eastAsia="nl-BE"/>
              </w:rPr>
            </w:pPr>
            <w:r w:rsidRPr="007D75CA">
              <w:rPr>
                <w:noProof/>
                <w:szCs w:val="18"/>
                <w:lang w:eastAsia="nl-BE"/>
              </w:rPr>
              <w:t>Anima</w:t>
            </w:r>
            <w:r w:rsidR="0082632E">
              <w:rPr>
                <w:noProof/>
                <w:szCs w:val="18"/>
                <w:lang w:eastAsia="nl-BE"/>
              </w:rPr>
              <w:t>tie &amp; i</w:t>
            </w:r>
            <w:r w:rsidRPr="007D75CA">
              <w:rPr>
                <w:noProof/>
                <w:szCs w:val="18"/>
                <w:lang w:eastAsia="nl-BE"/>
              </w:rPr>
              <w:t>nname openbaar domein:</w:t>
            </w:r>
            <w:r w:rsidR="00697A2E">
              <w:rPr>
                <w:noProof/>
                <w:szCs w:val="18"/>
                <w:lang w:eastAsia="nl-BE"/>
              </w:rPr>
              <w:t xml:space="preserve"> </w:t>
            </w:r>
            <w:r w:rsidRPr="00697A2E">
              <w:rPr>
                <w:noProof/>
                <w:szCs w:val="18"/>
                <w:lang w:eastAsia="nl-BE"/>
              </w:rPr>
              <w:t>Momenteel zijn er 3 brassbands geboekt</w:t>
            </w:r>
            <w:r w:rsidR="00697A2E">
              <w:rPr>
                <w:noProof/>
                <w:szCs w:val="18"/>
                <w:lang w:eastAsia="nl-BE"/>
              </w:rPr>
              <w:t xml:space="preserve">. </w:t>
            </w:r>
            <w:r w:rsidRPr="00697A2E">
              <w:rPr>
                <w:noProof/>
                <w:szCs w:val="18"/>
                <w:lang w:eastAsia="nl-BE"/>
              </w:rPr>
              <w:t>Normaal gezien zijn er 3 modeshows ( Schoenmarkt, IJzerenleen &amp; OLV)</w:t>
            </w:r>
            <w:r w:rsidR="00697A2E">
              <w:rPr>
                <w:noProof/>
                <w:szCs w:val="18"/>
                <w:lang w:eastAsia="nl-BE"/>
              </w:rPr>
              <w:t xml:space="preserve">. </w:t>
            </w:r>
            <w:r w:rsidRPr="00697A2E">
              <w:rPr>
                <w:noProof/>
                <w:szCs w:val="18"/>
                <w:lang w:eastAsia="nl-BE"/>
              </w:rPr>
              <w:t>Extra informatie rond locatie &amp; andere praktische zaken dient zo snel mogelijk verzameld te worden</w:t>
            </w:r>
            <w:r w:rsidR="00697A2E">
              <w:rPr>
                <w:noProof/>
                <w:szCs w:val="18"/>
                <w:lang w:eastAsia="nl-BE"/>
              </w:rPr>
              <w:t>.</w:t>
            </w:r>
          </w:p>
          <w:p w:rsidR="007D75CA" w:rsidRPr="00697A2E" w:rsidRDefault="007D75CA" w:rsidP="00697A2E">
            <w:pPr>
              <w:pStyle w:val="Lijstalinea"/>
              <w:numPr>
                <w:ilvl w:val="0"/>
                <w:numId w:val="26"/>
              </w:numPr>
              <w:rPr>
                <w:noProof/>
                <w:szCs w:val="18"/>
                <w:lang w:eastAsia="nl-BE"/>
              </w:rPr>
            </w:pPr>
            <w:r w:rsidRPr="007D75CA">
              <w:rPr>
                <w:noProof/>
                <w:szCs w:val="18"/>
                <w:lang w:eastAsia="nl-BE"/>
              </w:rPr>
              <w:t>Beachvlaggen WWW</w:t>
            </w:r>
            <w:r w:rsidR="00697A2E">
              <w:rPr>
                <w:noProof/>
                <w:szCs w:val="18"/>
                <w:lang w:eastAsia="nl-BE"/>
              </w:rPr>
              <w:t>: m</w:t>
            </w:r>
            <w:r w:rsidRPr="00697A2E">
              <w:rPr>
                <w:noProof/>
                <w:szCs w:val="18"/>
                <w:lang w:eastAsia="nl-BE"/>
              </w:rPr>
              <w:t>ogelijkheid tot bestellen van een 20-tal beachvlaggen van 4,5 meter</w:t>
            </w:r>
            <w:r w:rsidR="0082632E">
              <w:rPr>
                <w:noProof/>
                <w:szCs w:val="18"/>
                <w:lang w:eastAsia="nl-BE"/>
              </w:rPr>
              <w:t>.</w:t>
            </w:r>
          </w:p>
          <w:p w:rsidR="00785C80" w:rsidRPr="00697A2E" w:rsidRDefault="00785C80" w:rsidP="00697A2E">
            <w:pPr>
              <w:pStyle w:val="Lijstalinea"/>
              <w:rPr>
                <w:noProof/>
                <w:szCs w:val="18"/>
                <w:lang w:eastAsia="nl-BE"/>
              </w:rPr>
            </w:pPr>
          </w:p>
        </w:tc>
      </w:tr>
      <w:tr w:rsidR="00386D11" w:rsidRPr="0090357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 xml:space="preserve">: </w:t>
            </w:r>
          </w:p>
          <w:p w:rsidR="00386D11" w:rsidRDefault="00386D11" w:rsidP="00A309F3">
            <w:pPr>
              <w:snapToGrid w:val="0"/>
              <w:jc w:val="both"/>
              <w:rPr>
                <w:b/>
                <w:bCs/>
                <w:szCs w:val="18"/>
                <w:lang w:val="nl-BE"/>
              </w:rPr>
            </w:pPr>
          </w:p>
          <w:p w:rsidR="00386D11" w:rsidRDefault="00697A2E" w:rsidP="00697A2E">
            <w:pPr>
              <w:snapToGrid w:val="0"/>
              <w:jc w:val="both"/>
              <w:rPr>
                <w:szCs w:val="18"/>
              </w:rPr>
            </w:pPr>
            <w:r>
              <w:rPr>
                <w:szCs w:val="18"/>
              </w:rPr>
              <w:t>C. animatie: zijn er nog andere mogelijkheden? Dit wordt onderzocht.</w:t>
            </w:r>
          </w:p>
          <w:p w:rsidR="00697A2E" w:rsidRDefault="00697A2E" w:rsidP="00697A2E">
            <w:pPr>
              <w:snapToGrid w:val="0"/>
              <w:jc w:val="both"/>
              <w:rPr>
                <w:szCs w:val="18"/>
              </w:rPr>
            </w:pPr>
            <w:r>
              <w:rPr>
                <w:szCs w:val="18"/>
              </w:rPr>
              <w:t xml:space="preserve">D. aantal bemerkingen: Wat met de voeten? </w:t>
            </w:r>
            <w:r w:rsidRPr="00697A2E">
              <w:rPr>
                <w:szCs w:val="18"/>
              </w:rPr>
              <w:t>Wat met de opslag van het materiaal erna?</w:t>
            </w:r>
            <w:r>
              <w:rPr>
                <w:szCs w:val="18"/>
              </w:rPr>
              <w:t xml:space="preserve"> </w:t>
            </w:r>
            <w:r w:rsidRPr="00697A2E">
              <w:rPr>
                <w:szCs w:val="18"/>
              </w:rPr>
              <w:t>Nog geen definitieve beslissing: verschillende meningen</w:t>
            </w:r>
            <w:r>
              <w:rPr>
                <w:szCs w:val="18"/>
              </w:rPr>
              <w:t>.</w:t>
            </w:r>
          </w:p>
          <w:p w:rsidR="00697A2E" w:rsidRPr="00697A2E" w:rsidRDefault="00697A2E" w:rsidP="00697A2E">
            <w:pPr>
              <w:snapToGrid w:val="0"/>
              <w:jc w:val="both"/>
              <w:rPr>
                <w:szCs w:val="18"/>
              </w:rPr>
            </w:pPr>
          </w:p>
        </w:tc>
      </w:tr>
      <w:tr w:rsidR="00386D11" w:rsidRPr="0090357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Actie:</w:t>
            </w:r>
          </w:p>
          <w:p w:rsidR="00386D11" w:rsidRPr="008D075B" w:rsidRDefault="00386D11" w:rsidP="00A309F3">
            <w:pPr>
              <w:snapToGrid w:val="0"/>
              <w:jc w:val="both"/>
              <w:rPr>
                <w:bCs/>
                <w:szCs w:val="18"/>
                <w:lang w:val="nl-BE"/>
              </w:rPr>
            </w:pPr>
          </w:p>
          <w:p w:rsidR="00697A2E" w:rsidRDefault="00697A2E" w:rsidP="00697A2E">
            <w:pPr>
              <w:suppressAutoHyphens w:val="0"/>
              <w:spacing w:after="160" w:line="259" w:lineRule="auto"/>
            </w:pPr>
            <w:r>
              <w:rPr>
                <w:lang w:val="nl-BE"/>
              </w:rPr>
              <w:t xml:space="preserve">C. </w:t>
            </w:r>
            <w:r>
              <w:t>Alle informatie moet zo snel mogelijk verzameld worden zodat er 1 volledige aanvraag bij het evenementenloket kan worden ingediend.</w:t>
            </w:r>
          </w:p>
          <w:p w:rsidR="00785C80" w:rsidRPr="00697A2E" w:rsidRDefault="00785C80" w:rsidP="00697A2E">
            <w:pPr>
              <w:snapToGrid w:val="0"/>
              <w:jc w:val="both"/>
              <w:rPr>
                <w:bCs/>
                <w:szCs w:val="18"/>
                <w:lang w:val="nl-BE"/>
              </w:rPr>
            </w:pPr>
          </w:p>
        </w:tc>
      </w:tr>
    </w:tbl>
    <w:p w:rsidR="00DD4334" w:rsidRDefault="00DD4334" w:rsidP="00A309F3">
      <w:pPr>
        <w:jc w:val="both"/>
      </w:pPr>
    </w:p>
    <w:p w:rsidR="00E1676F" w:rsidRPr="00DD4334" w:rsidRDefault="00E1676F"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386D11" w:rsidRPr="00903578" w:rsidTr="00ED5417">
        <w:tc>
          <w:tcPr>
            <w:tcW w:w="6435" w:type="dxa"/>
            <w:tcBorders>
              <w:top w:val="single" w:sz="4" w:space="0" w:color="000000"/>
              <w:left w:val="single" w:sz="4" w:space="0" w:color="000000"/>
              <w:bottom w:val="single" w:sz="4" w:space="0" w:color="000000"/>
            </w:tcBorders>
          </w:tcPr>
          <w:p w:rsidR="00386D11" w:rsidRPr="00903578" w:rsidRDefault="00796ED0" w:rsidP="00A309F3">
            <w:pPr>
              <w:pStyle w:val="PGKoptitel"/>
              <w:numPr>
                <w:ilvl w:val="0"/>
                <w:numId w:val="3"/>
              </w:numPr>
              <w:snapToGrid w:val="0"/>
              <w:jc w:val="both"/>
              <w:rPr>
                <w:szCs w:val="18"/>
              </w:rPr>
            </w:pPr>
            <w:r>
              <w:rPr>
                <w:szCs w:val="18"/>
              </w:rPr>
              <w:t xml:space="preserve">Sollicitatie medewerker Mechelen </w:t>
            </w:r>
            <w:proofErr w:type="spellStart"/>
            <w:r>
              <w:rPr>
                <w:szCs w:val="18"/>
              </w:rPr>
              <w:t>MeeMaken</w:t>
            </w:r>
            <w:proofErr w:type="spellEnd"/>
          </w:p>
        </w:tc>
        <w:tc>
          <w:tcPr>
            <w:tcW w:w="2327" w:type="dxa"/>
            <w:tcBorders>
              <w:top w:val="single" w:sz="4" w:space="0" w:color="000000"/>
              <w:left w:val="single" w:sz="4" w:space="0" w:color="000000"/>
              <w:bottom w:val="single" w:sz="4" w:space="0" w:color="000000"/>
            </w:tcBorders>
          </w:tcPr>
          <w:p w:rsidR="00386D11" w:rsidRPr="00785C80" w:rsidRDefault="00785C80" w:rsidP="00A309F3">
            <w:pPr>
              <w:snapToGrid w:val="0"/>
              <w:jc w:val="both"/>
              <w:rPr>
                <w:szCs w:val="18"/>
                <w:highlight w:val="yellow"/>
                <w:lang w:val="nl-BE"/>
              </w:rPr>
            </w:pPr>
            <w:r w:rsidRPr="0082632E">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386D11" w:rsidRPr="00903578" w:rsidRDefault="00386D11" w:rsidP="00A309F3">
            <w:pPr>
              <w:snapToGrid w:val="0"/>
              <w:jc w:val="both"/>
              <w:rPr>
                <w:szCs w:val="18"/>
                <w:lang w:val="nl-BE"/>
              </w:rPr>
            </w:pPr>
          </w:p>
        </w:tc>
      </w:tr>
      <w:tr w:rsidR="00386D11" w:rsidRPr="00A0242C"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sidRPr="00903578">
              <w:rPr>
                <w:b/>
                <w:bCs/>
                <w:szCs w:val="18"/>
                <w:lang w:val="nl-BE"/>
              </w:rPr>
              <w:t>Melding:</w:t>
            </w:r>
          </w:p>
          <w:p w:rsidR="00386D11" w:rsidRDefault="00386D11" w:rsidP="00A309F3">
            <w:pPr>
              <w:snapToGrid w:val="0"/>
              <w:jc w:val="both"/>
              <w:rPr>
                <w:b/>
                <w:bCs/>
                <w:szCs w:val="18"/>
                <w:lang w:val="nl-BE"/>
              </w:rPr>
            </w:pPr>
          </w:p>
          <w:p w:rsidR="00796ED0" w:rsidRPr="00796ED0" w:rsidRDefault="00796ED0" w:rsidP="00796ED0">
            <w:pPr>
              <w:pStyle w:val="Lijstalinea"/>
              <w:numPr>
                <w:ilvl w:val="0"/>
                <w:numId w:val="16"/>
              </w:numPr>
              <w:rPr>
                <w:noProof/>
                <w:szCs w:val="18"/>
                <w:lang w:eastAsia="nl-BE"/>
              </w:rPr>
            </w:pPr>
            <w:r w:rsidRPr="00796ED0">
              <w:rPr>
                <w:noProof/>
                <w:szCs w:val="18"/>
                <w:lang w:eastAsia="nl-BE"/>
              </w:rPr>
              <w:t>Timing:</w:t>
            </w:r>
            <w:r>
              <w:rPr>
                <w:noProof/>
                <w:szCs w:val="18"/>
                <w:lang w:eastAsia="nl-BE"/>
              </w:rPr>
              <w:t xml:space="preserve"> </w:t>
            </w:r>
            <w:r w:rsidRPr="00796ED0">
              <w:rPr>
                <w:noProof/>
                <w:szCs w:val="18"/>
                <w:lang w:eastAsia="nl-BE"/>
              </w:rPr>
              <w:t>13/02: CV screening</w:t>
            </w:r>
          </w:p>
          <w:p w:rsidR="00796ED0" w:rsidRDefault="00796ED0" w:rsidP="00796ED0">
            <w:pPr>
              <w:pStyle w:val="Lijstalinea"/>
              <w:rPr>
                <w:noProof/>
                <w:szCs w:val="18"/>
                <w:lang w:eastAsia="nl-BE"/>
              </w:rPr>
            </w:pPr>
            <w:r w:rsidRPr="00796ED0">
              <w:rPr>
                <w:noProof/>
                <w:szCs w:val="18"/>
                <w:lang w:eastAsia="nl-BE"/>
              </w:rPr>
              <w:t>20/02: schriftelijke opdracht</w:t>
            </w:r>
          </w:p>
          <w:p w:rsidR="00796ED0" w:rsidRPr="00796ED0" w:rsidRDefault="00796ED0" w:rsidP="00796ED0">
            <w:pPr>
              <w:pStyle w:val="Lijstalinea"/>
              <w:rPr>
                <w:noProof/>
                <w:szCs w:val="18"/>
                <w:lang w:eastAsia="nl-BE"/>
              </w:rPr>
            </w:pPr>
            <w:r w:rsidRPr="00796ED0">
              <w:rPr>
                <w:noProof/>
                <w:szCs w:val="18"/>
                <w:lang w:eastAsia="nl-BE"/>
              </w:rPr>
              <w:t xml:space="preserve">23/02: selectiegesprekken </w:t>
            </w:r>
          </w:p>
          <w:p w:rsidR="00386D11" w:rsidRPr="00A0242C" w:rsidRDefault="00386D11" w:rsidP="00796ED0">
            <w:pPr>
              <w:pStyle w:val="Lijstalinea"/>
              <w:snapToGrid w:val="0"/>
              <w:jc w:val="both"/>
              <w:rPr>
                <w:noProof/>
                <w:szCs w:val="18"/>
                <w:lang w:eastAsia="nl-BE"/>
              </w:rPr>
            </w:pP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 xml:space="preserve">: </w:t>
            </w:r>
          </w:p>
          <w:p w:rsidR="00386D11" w:rsidRDefault="00386D11" w:rsidP="00A309F3">
            <w:pPr>
              <w:snapToGrid w:val="0"/>
              <w:jc w:val="both"/>
              <w:rPr>
                <w:b/>
                <w:bCs/>
                <w:szCs w:val="18"/>
                <w:lang w:val="nl-BE"/>
              </w:rPr>
            </w:pPr>
          </w:p>
          <w:p w:rsidR="00796ED0" w:rsidRDefault="00796ED0" w:rsidP="00796ED0">
            <w:pPr>
              <w:pStyle w:val="Lijstalinea"/>
              <w:numPr>
                <w:ilvl w:val="0"/>
                <w:numId w:val="16"/>
              </w:numPr>
              <w:suppressAutoHyphens w:val="0"/>
              <w:spacing w:after="160" w:line="259" w:lineRule="auto"/>
            </w:pPr>
            <w:r>
              <w:t xml:space="preserve">Vraag voor aanwezigheid van extern jurylid vanuit Mechelen </w:t>
            </w:r>
            <w:proofErr w:type="spellStart"/>
            <w:r>
              <w:t>MeeMaken</w:t>
            </w:r>
            <w:proofErr w:type="spellEnd"/>
            <w:r>
              <w:t>. Kurt Biesemans woont de selectiegesprekken bij</w:t>
            </w:r>
          </w:p>
          <w:p w:rsidR="00386D11" w:rsidRPr="00796ED0" w:rsidRDefault="00386D11" w:rsidP="00785C80">
            <w:pPr>
              <w:pStyle w:val="Lijstalinea"/>
              <w:snapToGrid w:val="0"/>
              <w:jc w:val="both"/>
              <w:rPr>
                <w:szCs w:val="18"/>
              </w:rPr>
            </w:pP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Actie:</w:t>
            </w:r>
          </w:p>
          <w:p w:rsidR="00386D11" w:rsidRDefault="00386D11" w:rsidP="00A309F3">
            <w:pPr>
              <w:snapToGrid w:val="0"/>
              <w:jc w:val="both"/>
              <w:rPr>
                <w:bCs/>
                <w:szCs w:val="18"/>
                <w:lang w:val="nl-BE"/>
              </w:rPr>
            </w:pPr>
          </w:p>
          <w:p w:rsidR="00A309F3" w:rsidRPr="00796ED0" w:rsidRDefault="00796ED0" w:rsidP="00796ED0">
            <w:pPr>
              <w:rPr>
                <w:bCs/>
                <w:szCs w:val="18"/>
                <w:lang w:val="nl-BE"/>
              </w:rPr>
            </w:pPr>
            <w:r w:rsidRPr="00796ED0">
              <w:rPr>
                <w:bCs/>
                <w:szCs w:val="18"/>
                <w:lang w:val="nl-BE"/>
              </w:rPr>
              <w:t>/</w:t>
            </w:r>
          </w:p>
        </w:tc>
      </w:tr>
    </w:tbl>
    <w:p w:rsidR="00DD4334" w:rsidRDefault="00DD4334" w:rsidP="00A309F3">
      <w:pPr>
        <w:jc w:val="both"/>
        <w:rPr>
          <w:lang w:val="nl-BE"/>
        </w:rPr>
      </w:pPr>
    </w:p>
    <w:p w:rsidR="004D4341" w:rsidRDefault="004D4341" w:rsidP="00A309F3">
      <w:pPr>
        <w:jc w:val="both"/>
        <w:rPr>
          <w:lang w:val="nl-BE"/>
        </w:rPr>
      </w:pPr>
    </w:p>
    <w:p w:rsidR="004D4341" w:rsidRPr="00386D11" w:rsidRDefault="004D4341" w:rsidP="00A309F3">
      <w:pPr>
        <w:jc w:val="both"/>
        <w:rPr>
          <w:lang w:val="nl-BE"/>
        </w:rPr>
      </w:pPr>
    </w:p>
    <w:tbl>
      <w:tblPr>
        <w:tblW w:w="10033" w:type="dxa"/>
        <w:tblInd w:w="-140" w:type="dxa"/>
        <w:tblLayout w:type="fixed"/>
        <w:tblLook w:val="0000" w:firstRow="0" w:lastRow="0" w:firstColumn="0" w:lastColumn="0" w:noHBand="0" w:noVBand="0"/>
      </w:tblPr>
      <w:tblGrid>
        <w:gridCol w:w="6435"/>
        <w:gridCol w:w="2327"/>
        <w:gridCol w:w="1271"/>
      </w:tblGrid>
      <w:tr w:rsidR="00386D11" w:rsidRPr="00903578" w:rsidTr="00ED5417">
        <w:tc>
          <w:tcPr>
            <w:tcW w:w="6435" w:type="dxa"/>
            <w:tcBorders>
              <w:top w:val="single" w:sz="4" w:space="0" w:color="000000"/>
              <w:left w:val="single" w:sz="4" w:space="0" w:color="000000"/>
              <w:bottom w:val="single" w:sz="4" w:space="0" w:color="000000"/>
            </w:tcBorders>
          </w:tcPr>
          <w:p w:rsidR="00386D11" w:rsidRPr="00903578" w:rsidRDefault="00FF564E" w:rsidP="00A309F3">
            <w:pPr>
              <w:pStyle w:val="PGKoptitel"/>
              <w:numPr>
                <w:ilvl w:val="0"/>
                <w:numId w:val="3"/>
              </w:numPr>
              <w:snapToGrid w:val="0"/>
              <w:jc w:val="both"/>
              <w:rPr>
                <w:szCs w:val="18"/>
              </w:rPr>
            </w:pPr>
            <w:r>
              <w:rPr>
                <w:szCs w:val="18"/>
              </w:rPr>
              <w:lastRenderedPageBreak/>
              <w:t>Startvergadering braderie</w:t>
            </w:r>
          </w:p>
        </w:tc>
        <w:tc>
          <w:tcPr>
            <w:tcW w:w="2327" w:type="dxa"/>
            <w:tcBorders>
              <w:top w:val="single" w:sz="4" w:space="0" w:color="000000"/>
              <w:left w:val="single" w:sz="4" w:space="0" w:color="000000"/>
              <w:bottom w:val="single" w:sz="4" w:space="0" w:color="000000"/>
            </w:tcBorders>
          </w:tcPr>
          <w:p w:rsidR="00386D11" w:rsidRPr="00903578" w:rsidRDefault="0082632E" w:rsidP="00A309F3">
            <w:pPr>
              <w:snapToGrid w:val="0"/>
              <w:jc w:val="both"/>
              <w:rPr>
                <w:szCs w:val="18"/>
                <w:lang w:val="nl-BE"/>
              </w:rPr>
            </w:pPr>
            <w:r w:rsidRPr="0082632E">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386D11" w:rsidRPr="00903578" w:rsidRDefault="00386D11" w:rsidP="00A309F3">
            <w:pPr>
              <w:snapToGrid w:val="0"/>
              <w:jc w:val="both"/>
              <w:rPr>
                <w:szCs w:val="18"/>
                <w:lang w:val="nl-BE"/>
              </w:rPr>
            </w:pPr>
          </w:p>
        </w:tc>
      </w:tr>
      <w:tr w:rsidR="00386D11" w:rsidRPr="00A0242C"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sidRPr="00903578">
              <w:rPr>
                <w:b/>
                <w:bCs/>
                <w:szCs w:val="18"/>
                <w:lang w:val="nl-BE"/>
              </w:rPr>
              <w:t>Melding:</w:t>
            </w:r>
          </w:p>
          <w:p w:rsidR="00386D11" w:rsidRDefault="00386D11" w:rsidP="00A309F3">
            <w:pPr>
              <w:snapToGrid w:val="0"/>
              <w:jc w:val="both"/>
              <w:rPr>
                <w:b/>
                <w:bCs/>
                <w:szCs w:val="18"/>
                <w:lang w:val="nl-BE"/>
              </w:rPr>
            </w:pPr>
          </w:p>
          <w:p w:rsidR="00785C80" w:rsidRPr="00785C80" w:rsidRDefault="00FF564E" w:rsidP="00785C80">
            <w:pPr>
              <w:pStyle w:val="Lijstalinea"/>
              <w:numPr>
                <w:ilvl w:val="0"/>
                <w:numId w:val="16"/>
              </w:numPr>
              <w:snapToGrid w:val="0"/>
              <w:jc w:val="both"/>
              <w:rPr>
                <w:noProof/>
                <w:szCs w:val="18"/>
                <w:lang w:eastAsia="nl-BE"/>
              </w:rPr>
            </w:pPr>
            <w:r>
              <w:rPr>
                <w:noProof/>
                <w:szCs w:val="18"/>
                <w:lang w:eastAsia="nl-BE"/>
              </w:rPr>
              <w:t>Startvergadering wordt zo snel mogelijk vastgelegd. Initiatiefnemers zijn Guy en Birgitte.</w:t>
            </w:r>
          </w:p>
          <w:p w:rsidR="00A309F3" w:rsidRPr="00A309F3" w:rsidRDefault="00A309F3" w:rsidP="00785C80">
            <w:pPr>
              <w:pStyle w:val="Lijstalinea"/>
              <w:snapToGrid w:val="0"/>
              <w:jc w:val="both"/>
              <w:rPr>
                <w:noProof/>
                <w:szCs w:val="18"/>
                <w:lang w:eastAsia="nl-BE"/>
              </w:rPr>
            </w:pP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 xml:space="preserve">: </w:t>
            </w:r>
          </w:p>
          <w:p w:rsidR="00386D11" w:rsidRDefault="00386D11" w:rsidP="00A309F3">
            <w:pPr>
              <w:snapToGrid w:val="0"/>
              <w:jc w:val="both"/>
              <w:rPr>
                <w:b/>
                <w:bCs/>
                <w:szCs w:val="18"/>
                <w:lang w:val="nl-BE"/>
              </w:rPr>
            </w:pPr>
          </w:p>
          <w:p w:rsidR="00386D11" w:rsidRPr="001622F7" w:rsidRDefault="00785C80" w:rsidP="00785C80">
            <w:pPr>
              <w:pStyle w:val="Lijstalinea"/>
              <w:snapToGrid w:val="0"/>
              <w:jc w:val="both"/>
              <w:rPr>
                <w:b/>
                <w:szCs w:val="18"/>
              </w:rPr>
            </w:pPr>
            <w:r>
              <w:rPr>
                <w:b/>
                <w:bCs/>
                <w:szCs w:val="18"/>
                <w:lang w:val="nl-BE"/>
              </w:rPr>
              <w:t>/</w:t>
            </w: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Actie:</w:t>
            </w:r>
          </w:p>
          <w:p w:rsidR="00386D11" w:rsidRPr="008D075B" w:rsidRDefault="00386D11" w:rsidP="00A309F3">
            <w:pPr>
              <w:snapToGrid w:val="0"/>
              <w:jc w:val="both"/>
              <w:rPr>
                <w:bCs/>
                <w:szCs w:val="18"/>
                <w:lang w:val="nl-BE"/>
              </w:rPr>
            </w:pPr>
          </w:p>
          <w:p w:rsidR="00684F61" w:rsidRPr="00FF564E" w:rsidRDefault="00FF564E" w:rsidP="00FF564E">
            <w:pPr>
              <w:snapToGrid w:val="0"/>
              <w:jc w:val="both"/>
              <w:rPr>
                <w:b/>
                <w:bCs/>
                <w:szCs w:val="18"/>
              </w:rPr>
            </w:pPr>
            <w:r>
              <w:rPr>
                <w:b/>
                <w:bCs/>
                <w:szCs w:val="18"/>
              </w:rPr>
              <w:t>/</w:t>
            </w:r>
          </w:p>
        </w:tc>
      </w:tr>
    </w:tbl>
    <w:p w:rsidR="00DD4334" w:rsidRPr="00386D11" w:rsidRDefault="00DD4334" w:rsidP="00A309F3">
      <w:pPr>
        <w:jc w:val="both"/>
        <w:rPr>
          <w:lang w:val="nl-BE"/>
        </w:rPr>
      </w:pPr>
    </w:p>
    <w:p w:rsidR="00DD4334" w:rsidRPr="00DD4334" w:rsidRDefault="00DD4334" w:rsidP="00A309F3">
      <w:pPr>
        <w:jc w:val="both"/>
      </w:pPr>
    </w:p>
    <w:p w:rsidR="00DD4334" w:rsidRDefault="00DD4334" w:rsidP="00A309F3">
      <w:pPr>
        <w:jc w:val="both"/>
      </w:pPr>
    </w:p>
    <w:tbl>
      <w:tblPr>
        <w:tblW w:w="10033" w:type="dxa"/>
        <w:tblInd w:w="-140" w:type="dxa"/>
        <w:tblLayout w:type="fixed"/>
        <w:tblLook w:val="0000" w:firstRow="0" w:lastRow="0" w:firstColumn="0" w:lastColumn="0" w:noHBand="0" w:noVBand="0"/>
      </w:tblPr>
      <w:tblGrid>
        <w:gridCol w:w="6435"/>
        <w:gridCol w:w="2327"/>
        <w:gridCol w:w="1271"/>
      </w:tblGrid>
      <w:tr w:rsidR="00386D11" w:rsidRPr="00903578" w:rsidTr="00ED5417">
        <w:tc>
          <w:tcPr>
            <w:tcW w:w="6435" w:type="dxa"/>
            <w:tcBorders>
              <w:top w:val="single" w:sz="4" w:space="0" w:color="000000"/>
              <w:left w:val="single" w:sz="4" w:space="0" w:color="000000"/>
              <w:bottom w:val="single" w:sz="4" w:space="0" w:color="000000"/>
            </w:tcBorders>
          </w:tcPr>
          <w:p w:rsidR="00386D11" w:rsidRPr="00903578" w:rsidRDefault="00785C80" w:rsidP="00A309F3">
            <w:pPr>
              <w:pStyle w:val="PGKoptitel"/>
              <w:numPr>
                <w:ilvl w:val="0"/>
                <w:numId w:val="3"/>
              </w:numPr>
              <w:snapToGrid w:val="0"/>
              <w:jc w:val="both"/>
              <w:rPr>
                <w:szCs w:val="18"/>
              </w:rPr>
            </w:pPr>
            <w:r>
              <w:rPr>
                <w:szCs w:val="18"/>
              </w:rPr>
              <w:t>Varia</w:t>
            </w:r>
          </w:p>
        </w:tc>
        <w:tc>
          <w:tcPr>
            <w:tcW w:w="2327" w:type="dxa"/>
            <w:tcBorders>
              <w:top w:val="single" w:sz="4" w:space="0" w:color="000000"/>
              <w:left w:val="single" w:sz="4" w:space="0" w:color="000000"/>
              <w:bottom w:val="single" w:sz="4" w:space="0" w:color="000000"/>
            </w:tcBorders>
          </w:tcPr>
          <w:p w:rsidR="00386D11" w:rsidRPr="00903578" w:rsidRDefault="0082632E" w:rsidP="00A309F3">
            <w:pPr>
              <w:snapToGrid w:val="0"/>
              <w:jc w:val="both"/>
              <w:rPr>
                <w:szCs w:val="18"/>
                <w:lang w:val="nl-BE"/>
              </w:rPr>
            </w:pPr>
            <w:r>
              <w:rPr>
                <w:szCs w:val="18"/>
                <w:lang w:val="nl-BE"/>
              </w:rPr>
              <w:t>Thomas Rottiers</w:t>
            </w:r>
          </w:p>
        </w:tc>
        <w:tc>
          <w:tcPr>
            <w:tcW w:w="1271" w:type="dxa"/>
            <w:tcBorders>
              <w:top w:val="single" w:sz="4" w:space="0" w:color="000000"/>
              <w:left w:val="single" w:sz="4" w:space="0" w:color="000000"/>
              <w:bottom w:val="single" w:sz="4" w:space="0" w:color="000000"/>
              <w:right w:val="single" w:sz="4" w:space="0" w:color="000000"/>
            </w:tcBorders>
          </w:tcPr>
          <w:p w:rsidR="00386D11" w:rsidRPr="00903578" w:rsidRDefault="00386D11" w:rsidP="00A309F3">
            <w:pPr>
              <w:snapToGrid w:val="0"/>
              <w:jc w:val="both"/>
              <w:rPr>
                <w:szCs w:val="18"/>
                <w:lang w:val="nl-BE"/>
              </w:rPr>
            </w:pPr>
          </w:p>
        </w:tc>
      </w:tr>
      <w:tr w:rsidR="00386D11" w:rsidRPr="00A0242C"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sidRPr="00903578">
              <w:rPr>
                <w:b/>
                <w:bCs/>
                <w:szCs w:val="18"/>
                <w:lang w:val="nl-BE"/>
              </w:rPr>
              <w:t>Melding:</w:t>
            </w:r>
          </w:p>
          <w:p w:rsidR="00386D11" w:rsidRDefault="00386D11" w:rsidP="00A309F3">
            <w:pPr>
              <w:snapToGrid w:val="0"/>
              <w:jc w:val="both"/>
              <w:rPr>
                <w:b/>
                <w:bCs/>
                <w:szCs w:val="18"/>
                <w:lang w:val="nl-BE"/>
              </w:rPr>
            </w:pPr>
          </w:p>
          <w:p w:rsidR="00F85275" w:rsidRDefault="00FF564E" w:rsidP="00FF564E">
            <w:pPr>
              <w:pStyle w:val="Lijstalinea"/>
              <w:numPr>
                <w:ilvl w:val="0"/>
                <w:numId w:val="16"/>
              </w:numPr>
              <w:snapToGrid w:val="0"/>
              <w:jc w:val="both"/>
              <w:rPr>
                <w:noProof/>
                <w:szCs w:val="18"/>
                <w:lang w:eastAsia="nl-BE"/>
              </w:rPr>
            </w:pPr>
            <w:r>
              <w:rPr>
                <w:noProof/>
                <w:szCs w:val="18"/>
                <w:lang w:eastAsia="nl-BE"/>
              </w:rPr>
              <w:t>Aanpassing jaarprogramma: vervroeging herfstbraderie wordt goedgekeurd door CBS op 17/02</w:t>
            </w:r>
          </w:p>
          <w:p w:rsidR="00FF564E" w:rsidRPr="00E66D8E" w:rsidRDefault="00FF564E" w:rsidP="00FF564E">
            <w:pPr>
              <w:pStyle w:val="Lijstalinea"/>
              <w:numPr>
                <w:ilvl w:val="0"/>
                <w:numId w:val="16"/>
              </w:numPr>
              <w:suppressAutoHyphens w:val="0"/>
              <w:spacing w:after="160" w:line="259" w:lineRule="auto"/>
            </w:pPr>
            <w:r>
              <w:t xml:space="preserve">Communicatie tussen stad naar Mechelen </w:t>
            </w:r>
            <w:proofErr w:type="spellStart"/>
            <w:r>
              <w:t>MeeMaken</w:t>
            </w:r>
            <w:proofErr w:type="spellEnd"/>
            <w:r>
              <w:t>: mails van de stad worden doorgestuurd naar Geert en Debbie en dan intern verder verdeeld</w:t>
            </w:r>
          </w:p>
          <w:p w:rsidR="00F85275" w:rsidRPr="00F85275" w:rsidRDefault="00F85275" w:rsidP="00895EDC">
            <w:pPr>
              <w:pStyle w:val="Lijstalinea"/>
              <w:rPr>
                <w:noProof/>
                <w:szCs w:val="18"/>
                <w:lang w:eastAsia="nl-BE"/>
              </w:rPr>
            </w:pPr>
            <w:bookmarkStart w:id="0" w:name="_GoBack"/>
            <w:bookmarkEnd w:id="0"/>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Default="00386D11" w:rsidP="00A309F3">
            <w:pPr>
              <w:snapToGrid w:val="0"/>
              <w:jc w:val="both"/>
              <w:rPr>
                <w:b/>
                <w:bCs/>
                <w:szCs w:val="18"/>
                <w:lang w:val="nl-BE"/>
              </w:rPr>
            </w:pPr>
            <w:r>
              <w:rPr>
                <w:b/>
                <w:bCs/>
                <w:szCs w:val="18"/>
                <w:lang w:val="nl-BE"/>
              </w:rPr>
              <w:t xml:space="preserve">Reactie </w:t>
            </w:r>
            <w:r w:rsidR="00976CFE">
              <w:rPr>
                <w:b/>
                <w:bCs/>
                <w:szCs w:val="18"/>
                <w:lang w:val="nl-BE"/>
              </w:rPr>
              <w:t>AV</w:t>
            </w:r>
            <w:r>
              <w:rPr>
                <w:b/>
                <w:bCs/>
                <w:szCs w:val="18"/>
                <w:lang w:val="nl-BE"/>
              </w:rPr>
              <w:t xml:space="preserve">: </w:t>
            </w:r>
          </w:p>
          <w:p w:rsidR="00386D11" w:rsidRDefault="00386D11" w:rsidP="00A309F3">
            <w:pPr>
              <w:snapToGrid w:val="0"/>
              <w:jc w:val="both"/>
              <w:rPr>
                <w:b/>
                <w:bCs/>
                <w:szCs w:val="18"/>
                <w:lang w:val="nl-BE"/>
              </w:rPr>
            </w:pPr>
          </w:p>
          <w:p w:rsidR="00386D11" w:rsidRPr="00961318" w:rsidRDefault="00F85275" w:rsidP="00F85275">
            <w:pPr>
              <w:pStyle w:val="Lijstalinea"/>
              <w:snapToGrid w:val="0"/>
              <w:jc w:val="both"/>
              <w:rPr>
                <w:szCs w:val="18"/>
              </w:rPr>
            </w:pPr>
            <w:r>
              <w:rPr>
                <w:bCs/>
                <w:szCs w:val="18"/>
                <w:lang w:val="nl-BE"/>
              </w:rPr>
              <w:t>/</w:t>
            </w:r>
          </w:p>
        </w:tc>
      </w:tr>
      <w:tr w:rsidR="00386D11" w:rsidRPr="00961318" w:rsidTr="00ED5417">
        <w:tc>
          <w:tcPr>
            <w:tcW w:w="10033" w:type="dxa"/>
            <w:gridSpan w:val="3"/>
            <w:tcBorders>
              <w:top w:val="single" w:sz="4" w:space="0" w:color="000000"/>
              <w:left w:val="single" w:sz="4" w:space="0" w:color="000000"/>
              <w:bottom w:val="single" w:sz="4" w:space="0" w:color="000000"/>
              <w:right w:val="single" w:sz="4" w:space="0" w:color="000000"/>
            </w:tcBorders>
          </w:tcPr>
          <w:p w:rsidR="00386D11" w:rsidRPr="00014C1B" w:rsidRDefault="00386D11" w:rsidP="00A309F3">
            <w:pPr>
              <w:snapToGrid w:val="0"/>
              <w:jc w:val="both"/>
              <w:rPr>
                <w:bCs/>
                <w:szCs w:val="18"/>
                <w:lang w:val="nl-BE"/>
              </w:rPr>
            </w:pPr>
            <w:r w:rsidRPr="00014C1B">
              <w:rPr>
                <w:b/>
                <w:bCs/>
                <w:szCs w:val="18"/>
                <w:lang w:val="nl-BE"/>
              </w:rPr>
              <w:t>Actie</w:t>
            </w:r>
            <w:r w:rsidRPr="00014C1B">
              <w:rPr>
                <w:bCs/>
                <w:szCs w:val="18"/>
                <w:lang w:val="nl-BE"/>
              </w:rPr>
              <w:t>:</w:t>
            </w:r>
          </w:p>
          <w:p w:rsidR="00014C1B" w:rsidRPr="00014C1B" w:rsidRDefault="00FF564E" w:rsidP="00FF564E">
            <w:pPr>
              <w:pStyle w:val="Lijstalinea"/>
              <w:snapToGrid w:val="0"/>
              <w:jc w:val="both"/>
              <w:rPr>
                <w:bCs/>
                <w:szCs w:val="18"/>
                <w:lang w:val="nl-BE"/>
              </w:rPr>
            </w:pPr>
            <w:r>
              <w:rPr>
                <w:bCs/>
                <w:szCs w:val="18"/>
                <w:lang w:val="nl-BE"/>
              </w:rPr>
              <w:t>/</w:t>
            </w:r>
          </w:p>
        </w:tc>
      </w:tr>
    </w:tbl>
    <w:p w:rsidR="005E6084" w:rsidRPr="00014C1B" w:rsidRDefault="005E6084" w:rsidP="00A309F3">
      <w:pPr>
        <w:jc w:val="both"/>
      </w:pPr>
    </w:p>
    <w:sectPr w:rsidR="005E6084" w:rsidRPr="00014C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3C" w:rsidRDefault="0094243C" w:rsidP="0062114E">
      <w:r>
        <w:separator/>
      </w:r>
    </w:p>
  </w:endnote>
  <w:endnote w:type="continuationSeparator" w:id="0">
    <w:p w:rsidR="0094243C" w:rsidRDefault="0094243C" w:rsidP="006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3C" w:rsidRDefault="0094243C" w:rsidP="0062114E">
      <w:r>
        <w:separator/>
      </w:r>
    </w:p>
  </w:footnote>
  <w:footnote w:type="continuationSeparator" w:id="0">
    <w:p w:rsidR="0094243C" w:rsidRDefault="0094243C" w:rsidP="00621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pStyle w:val="Kop1"/>
      <w:lvlText w:val="%1."/>
      <w:lvlJc w:val="left"/>
      <w:pPr>
        <w:tabs>
          <w:tab w:val="num" w:pos="360"/>
        </w:tabs>
        <w:ind w:left="0" w:firstLine="0"/>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decimal"/>
      <w:lvlText w:val="%1."/>
      <w:lvlJc w:val="left"/>
      <w:pPr>
        <w:tabs>
          <w:tab w:val="num" w:pos="360"/>
        </w:tabs>
        <w:ind w:left="0" w:firstLine="0"/>
      </w:pPr>
    </w:lvl>
  </w:abstractNum>
  <w:abstractNum w:abstractNumId="3">
    <w:nsid w:val="00000006"/>
    <w:multiLevelType w:val="singleLevel"/>
    <w:tmpl w:val="00000006"/>
    <w:name w:val="WW8Num6"/>
    <w:lvl w:ilvl="0">
      <w:start w:val="1"/>
      <w:numFmt w:val="decimal"/>
      <w:pStyle w:val="PGKoptitel"/>
      <w:lvlText w:val="%1."/>
      <w:lvlJc w:val="left"/>
      <w:pPr>
        <w:tabs>
          <w:tab w:val="num" w:pos="360"/>
        </w:tabs>
        <w:ind w:left="360" w:hanging="360"/>
      </w:pPr>
    </w:lvl>
  </w:abstractNum>
  <w:abstractNum w:abstractNumId="4">
    <w:nsid w:val="032C63FF"/>
    <w:multiLevelType w:val="hybridMultilevel"/>
    <w:tmpl w:val="D9AE810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B6304BD"/>
    <w:multiLevelType w:val="hybridMultilevel"/>
    <w:tmpl w:val="4D50637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BA021D6"/>
    <w:multiLevelType w:val="hybridMultilevel"/>
    <w:tmpl w:val="5E264D0C"/>
    <w:lvl w:ilvl="0" w:tplc="54D6FFA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0C4029C1"/>
    <w:multiLevelType w:val="hybridMultilevel"/>
    <w:tmpl w:val="8CA29082"/>
    <w:lvl w:ilvl="0" w:tplc="2076AEAC">
      <w:start w:val="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0FA557C8"/>
    <w:multiLevelType w:val="hybridMultilevel"/>
    <w:tmpl w:val="CE808EAA"/>
    <w:lvl w:ilvl="0" w:tplc="0813001B">
      <w:start w:val="1"/>
      <w:numFmt w:val="lowerRoman"/>
      <w:lvlText w:val="%1."/>
      <w:lvlJc w:val="right"/>
      <w:pPr>
        <w:ind w:left="2340" w:hanging="360"/>
      </w:pPr>
    </w:lvl>
    <w:lvl w:ilvl="1" w:tplc="08130019" w:tentative="1">
      <w:start w:val="1"/>
      <w:numFmt w:val="lowerLetter"/>
      <w:lvlText w:val="%2."/>
      <w:lvlJc w:val="left"/>
      <w:pPr>
        <w:ind w:left="3060" w:hanging="360"/>
      </w:pPr>
    </w:lvl>
    <w:lvl w:ilvl="2" w:tplc="0813001B" w:tentative="1">
      <w:start w:val="1"/>
      <w:numFmt w:val="lowerRoman"/>
      <w:lvlText w:val="%3."/>
      <w:lvlJc w:val="right"/>
      <w:pPr>
        <w:ind w:left="3780" w:hanging="180"/>
      </w:pPr>
    </w:lvl>
    <w:lvl w:ilvl="3" w:tplc="0813000F" w:tentative="1">
      <w:start w:val="1"/>
      <w:numFmt w:val="decimal"/>
      <w:lvlText w:val="%4."/>
      <w:lvlJc w:val="left"/>
      <w:pPr>
        <w:ind w:left="4500" w:hanging="360"/>
      </w:pPr>
    </w:lvl>
    <w:lvl w:ilvl="4" w:tplc="08130019" w:tentative="1">
      <w:start w:val="1"/>
      <w:numFmt w:val="lowerLetter"/>
      <w:lvlText w:val="%5."/>
      <w:lvlJc w:val="left"/>
      <w:pPr>
        <w:ind w:left="5220" w:hanging="360"/>
      </w:pPr>
    </w:lvl>
    <w:lvl w:ilvl="5" w:tplc="0813001B" w:tentative="1">
      <w:start w:val="1"/>
      <w:numFmt w:val="lowerRoman"/>
      <w:lvlText w:val="%6."/>
      <w:lvlJc w:val="right"/>
      <w:pPr>
        <w:ind w:left="5940" w:hanging="180"/>
      </w:pPr>
    </w:lvl>
    <w:lvl w:ilvl="6" w:tplc="0813000F" w:tentative="1">
      <w:start w:val="1"/>
      <w:numFmt w:val="decimal"/>
      <w:lvlText w:val="%7."/>
      <w:lvlJc w:val="left"/>
      <w:pPr>
        <w:ind w:left="6660" w:hanging="360"/>
      </w:pPr>
    </w:lvl>
    <w:lvl w:ilvl="7" w:tplc="08130019" w:tentative="1">
      <w:start w:val="1"/>
      <w:numFmt w:val="lowerLetter"/>
      <w:lvlText w:val="%8."/>
      <w:lvlJc w:val="left"/>
      <w:pPr>
        <w:ind w:left="7380" w:hanging="360"/>
      </w:pPr>
    </w:lvl>
    <w:lvl w:ilvl="8" w:tplc="0813001B" w:tentative="1">
      <w:start w:val="1"/>
      <w:numFmt w:val="lowerRoman"/>
      <w:lvlText w:val="%9."/>
      <w:lvlJc w:val="right"/>
      <w:pPr>
        <w:ind w:left="8100" w:hanging="180"/>
      </w:pPr>
    </w:lvl>
  </w:abstractNum>
  <w:abstractNum w:abstractNumId="9">
    <w:nsid w:val="1B78005C"/>
    <w:multiLevelType w:val="hybridMultilevel"/>
    <w:tmpl w:val="84A055B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B6509736">
      <w:start w:val="1"/>
      <w:numFmt w:val="decimal"/>
      <w:lvlText w:val="%4."/>
      <w:lvlJc w:val="left"/>
      <w:pPr>
        <w:ind w:left="2880" w:hanging="360"/>
      </w:pPr>
      <w:rPr>
        <w:rFonts w:ascii="Verdana" w:eastAsia="Times New Roman" w:hAnsi="Verdana" w:cs="Times New Roman"/>
      </w:r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013272A"/>
    <w:multiLevelType w:val="hybridMultilevel"/>
    <w:tmpl w:val="30BE4B9E"/>
    <w:lvl w:ilvl="0" w:tplc="F20EADBA">
      <w:start w:val="1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0921485"/>
    <w:multiLevelType w:val="hybridMultilevel"/>
    <w:tmpl w:val="1D3A7F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44327A0"/>
    <w:multiLevelType w:val="hybridMultilevel"/>
    <w:tmpl w:val="B5D2ACA0"/>
    <w:lvl w:ilvl="0" w:tplc="2902B0A2">
      <w:start w:val="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D273D53"/>
    <w:multiLevelType w:val="hybridMultilevel"/>
    <w:tmpl w:val="BDAE6618"/>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4">
    <w:nsid w:val="428B0DFB"/>
    <w:multiLevelType w:val="hybridMultilevel"/>
    <w:tmpl w:val="3896379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4B0E276F"/>
    <w:multiLevelType w:val="hybridMultilevel"/>
    <w:tmpl w:val="80C0A7CC"/>
    <w:lvl w:ilvl="0" w:tplc="3E6654FA">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CF521B7"/>
    <w:multiLevelType w:val="hybridMultilevel"/>
    <w:tmpl w:val="F746C07E"/>
    <w:lvl w:ilvl="0" w:tplc="E92E429E">
      <w:start w:val="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DAC1033"/>
    <w:multiLevelType w:val="hybridMultilevel"/>
    <w:tmpl w:val="3C029AC8"/>
    <w:lvl w:ilvl="0" w:tplc="04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nsid w:val="4F3F6CA5"/>
    <w:multiLevelType w:val="hybridMultilevel"/>
    <w:tmpl w:val="16C8803E"/>
    <w:lvl w:ilvl="0" w:tplc="BB6224F4">
      <w:start w:val="1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05515D4"/>
    <w:multiLevelType w:val="hybridMultilevel"/>
    <w:tmpl w:val="D7824206"/>
    <w:lvl w:ilvl="0" w:tplc="8DD0E774">
      <w:start w:val="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2636CBA"/>
    <w:multiLevelType w:val="hybridMultilevel"/>
    <w:tmpl w:val="5BCE72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61A7A32"/>
    <w:multiLevelType w:val="hybridMultilevel"/>
    <w:tmpl w:val="51D0F8E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2B4AFD9A">
      <w:start w:val="1"/>
      <w:numFmt w:val="upperLetter"/>
      <w:lvlText w:val="%4."/>
      <w:lvlJc w:val="left"/>
      <w:pPr>
        <w:ind w:left="2880" w:hanging="360"/>
      </w:pPr>
      <w:rPr>
        <w:rFonts w:ascii="Verdana" w:eastAsia="Times New Roman" w:hAnsi="Verdana" w:cs="Times New Roman"/>
      </w:r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8FF7847"/>
    <w:multiLevelType w:val="hybridMultilevel"/>
    <w:tmpl w:val="5250262C"/>
    <w:lvl w:ilvl="0" w:tplc="04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3FD2AA5"/>
    <w:multiLevelType w:val="hybridMultilevel"/>
    <w:tmpl w:val="FA2C16C8"/>
    <w:lvl w:ilvl="0" w:tplc="7ADA9022">
      <w:start w:val="1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DA074E4"/>
    <w:multiLevelType w:val="hybridMultilevel"/>
    <w:tmpl w:val="199497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15A49FD"/>
    <w:multiLevelType w:val="hybridMultilevel"/>
    <w:tmpl w:val="E3FA7FDA"/>
    <w:lvl w:ilvl="0" w:tplc="40381AA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nsid w:val="73DC0F2C"/>
    <w:multiLevelType w:val="hybridMultilevel"/>
    <w:tmpl w:val="2F702404"/>
    <w:lvl w:ilvl="0" w:tplc="634E2650">
      <w:start w:val="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4"/>
  </w:num>
  <w:num w:numId="7">
    <w:abstractNumId w:val="22"/>
  </w:num>
  <w:num w:numId="8">
    <w:abstractNumId w:val="10"/>
  </w:num>
  <w:num w:numId="9">
    <w:abstractNumId w:val="25"/>
  </w:num>
  <w:num w:numId="10">
    <w:abstractNumId w:val="15"/>
  </w:num>
  <w:num w:numId="11">
    <w:abstractNumId w:val="23"/>
  </w:num>
  <w:num w:numId="12">
    <w:abstractNumId w:val="17"/>
  </w:num>
  <w:num w:numId="13">
    <w:abstractNumId w:val="20"/>
  </w:num>
  <w:num w:numId="14">
    <w:abstractNumId w:val="18"/>
  </w:num>
  <w:num w:numId="15">
    <w:abstractNumId w:val="19"/>
  </w:num>
  <w:num w:numId="16">
    <w:abstractNumId w:val="16"/>
  </w:num>
  <w:num w:numId="17">
    <w:abstractNumId w:val="11"/>
  </w:num>
  <w:num w:numId="18">
    <w:abstractNumId w:val="7"/>
  </w:num>
  <w:num w:numId="19">
    <w:abstractNumId w:val="9"/>
  </w:num>
  <w:num w:numId="20">
    <w:abstractNumId w:val="6"/>
  </w:num>
  <w:num w:numId="21">
    <w:abstractNumId w:val="24"/>
  </w:num>
  <w:num w:numId="22">
    <w:abstractNumId w:val="21"/>
  </w:num>
  <w:num w:numId="23">
    <w:abstractNumId w:val="4"/>
  </w:num>
  <w:num w:numId="24">
    <w:abstractNumId w:val="26"/>
  </w:num>
  <w:num w:numId="25">
    <w:abstractNumId w:val="8"/>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4E"/>
    <w:rsid w:val="00014C1B"/>
    <w:rsid w:val="00023650"/>
    <w:rsid w:val="000442DF"/>
    <w:rsid w:val="00065F2D"/>
    <w:rsid w:val="00074474"/>
    <w:rsid w:val="000809FE"/>
    <w:rsid w:val="0008207C"/>
    <w:rsid w:val="000835F8"/>
    <w:rsid w:val="000C71D7"/>
    <w:rsid w:val="00123F4A"/>
    <w:rsid w:val="00133829"/>
    <w:rsid w:val="00133984"/>
    <w:rsid w:val="00133ED3"/>
    <w:rsid w:val="0013419B"/>
    <w:rsid w:val="00140BFE"/>
    <w:rsid w:val="0014290B"/>
    <w:rsid w:val="00152BCD"/>
    <w:rsid w:val="00155B2A"/>
    <w:rsid w:val="001622F7"/>
    <w:rsid w:val="001951EE"/>
    <w:rsid w:val="00195553"/>
    <w:rsid w:val="001A6015"/>
    <w:rsid w:val="001D06F4"/>
    <w:rsid w:val="001D68F1"/>
    <w:rsid w:val="001F44D3"/>
    <w:rsid w:val="00214FA5"/>
    <w:rsid w:val="00234E82"/>
    <w:rsid w:val="002700AD"/>
    <w:rsid w:val="002727BE"/>
    <w:rsid w:val="002B0A1E"/>
    <w:rsid w:val="00343226"/>
    <w:rsid w:val="00355705"/>
    <w:rsid w:val="00360ADA"/>
    <w:rsid w:val="003664CF"/>
    <w:rsid w:val="003731F0"/>
    <w:rsid w:val="00375497"/>
    <w:rsid w:val="00386A5D"/>
    <w:rsid w:val="00386D11"/>
    <w:rsid w:val="003A230D"/>
    <w:rsid w:val="003B372C"/>
    <w:rsid w:val="003C2D97"/>
    <w:rsid w:val="003C3614"/>
    <w:rsid w:val="003D0BFC"/>
    <w:rsid w:val="003D4904"/>
    <w:rsid w:val="003F5BED"/>
    <w:rsid w:val="0041023A"/>
    <w:rsid w:val="00467D60"/>
    <w:rsid w:val="0047098B"/>
    <w:rsid w:val="004926C4"/>
    <w:rsid w:val="00495DEB"/>
    <w:rsid w:val="00497557"/>
    <w:rsid w:val="004D4341"/>
    <w:rsid w:val="004F0B02"/>
    <w:rsid w:val="004F1E36"/>
    <w:rsid w:val="00503F5B"/>
    <w:rsid w:val="005231B9"/>
    <w:rsid w:val="0052679E"/>
    <w:rsid w:val="00531AA8"/>
    <w:rsid w:val="00534926"/>
    <w:rsid w:val="00561669"/>
    <w:rsid w:val="00585C71"/>
    <w:rsid w:val="005875D6"/>
    <w:rsid w:val="005A2BE6"/>
    <w:rsid w:val="005A56C3"/>
    <w:rsid w:val="005D0D60"/>
    <w:rsid w:val="005E6084"/>
    <w:rsid w:val="005E7DE2"/>
    <w:rsid w:val="0060124B"/>
    <w:rsid w:val="0060130C"/>
    <w:rsid w:val="0060398C"/>
    <w:rsid w:val="0062114E"/>
    <w:rsid w:val="00626263"/>
    <w:rsid w:val="00631E61"/>
    <w:rsid w:val="00652699"/>
    <w:rsid w:val="00684F61"/>
    <w:rsid w:val="00697A2E"/>
    <w:rsid w:val="006A1BE6"/>
    <w:rsid w:val="006A3C75"/>
    <w:rsid w:val="006A457E"/>
    <w:rsid w:val="006A76D9"/>
    <w:rsid w:val="00717364"/>
    <w:rsid w:val="00722E8F"/>
    <w:rsid w:val="00725BD6"/>
    <w:rsid w:val="00766FE2"/>
    <w:rsid w:val="0077136B"/>
    <w:rsid w:val="0078417C"/>
    <w:rsid w:val="00785C80"/>
    <w:rsid w:val="00796ED0"/>
    <w:rsid w:val="007B2346"/>
    <w:rsid w:val="007C65AB"/>
    <w:rsid w:val="007C7248"/>
    <w:rsid w:val="007D6145"/>
    <w:rsid w:val="007D75CA"/>
    <w:rsid w:val="0081608E"/>
    <w:rsid w:val="0082632E"/>
    <w:rsid w:val="00865A91"/>
    <w:rsid w:val="00874D93"/>
    <w:rsid w:val="00880744"/>
    <w:rsid w:val="00886240"/>
    <w:rsid w:val="00895EDC"/>
    <w:rsid w:val="008C4E50"/>
    <w:rsid w:val="008D075B"/>
    <w:rsid w:val="008E4A56"/>
    <w:rsid w:val="008E6B62"/>
    <w:rsid w:val="00913F6F"/>
    <w:rsid w:val="00924A58"/>
    <w:rsid w:val="00927BA7"/>
    <w:rsid w:val="00933CDF"/>
    <w:rsid w:val="0094243C"/>
    <w:rsid w:val="00953B93"/>
    <w:rsid w:val="00954572"/>
    <w:rsid w:val="00961318"/>
    <w:rsid w:val="00976CFE"/>
    <w:rsid w:val="00991FB8"/>
    <w:rsid w:val="009A1F27"/>
    <w:rsid w:val="009B0269"/>
    <w:rsid w:val="009B28D8"/>
    <w:rsid w:val="009B5694"/>
    <w:rsid w:val="009B7E55"/>
    <w:rsid w:val="009D23ED"/>
    <w:rsid w:val="009D747A"/>
    <w:rsid w:val="009E1C4D"/>
    <w:rsid w:val="00A01B52"/>
    <w:rsid w:val="00A0242C"/>
    <w:rsid w:val="00A033F8"/>
    <w:rsid w:val="00A116EE"/>
    <w:rsid w:val="00A14ED3"/>
    <w:rsid w:val="00A175CB"/>
    <w:rsid w:val="00A17F90"/>
    <w:rsid w:val="00A233FB"/>
    <w:rsid w:val="00A309F3"/>
    <w:rsid w:val="00A343F2"/>
    <w:rsid w:val="00A35F57"/>
    <w:rsid w:val="00A36288"/>
    <w:rsid w:val="00A535F4"/>
    <w:rsid w:val="00A60A15"/>
    <w:rsid w:val="00A67F05"/>
    <w:rsid w:val="00A9167B"/>
    <w:rsid w:val="00A928E1"/>
    <w:rsid w:val="00AA0298"/>
    <w:rsid w:val="00AD2753"/>
    <w:rsid w:val="00AD27C3"/>
    <w:rsid w:val="00AD39B0"/>
    <w:rsid w:val="00AE15EA"/>
    <w:rsid w:val="00AE6B5B"/>
    <w:rsid w:val="00AF71DF"/>
    <w:rsid w:val="00B1157E"/>
    <w:rsid w:val="00B16A2F"/>
    <w:rsid w:val="00B422FD"/>
    <w:rsid w:val="00B6293F"/>
    <w:rsid w:val="00B74E84"/>
    <w:rsid w:val="00B75D8D"/>
    <w:rsid w:val="00B801C2"/>
    <w:rsid w:val="00B96A5D"/>
    <w:rsid w:val="00BA43AA"/>
    <w:rsid w:val="00BF3CFC"/>
    <w:rsid w:val="00C0730B"/>
    <w:rsid w:val="00C11179"/>
    <w:rsid w:val="00C11AD8"/>
    <w:rsid w:val="00C177BA"/>
    <w:rsid w:val="00C317DE"/>
    <w:rsid w:val="00C53016"/>
    <w:rsid w:val="00C54F53"/>
    <w:rsid w:val="00C62A91"/>
    <w:rsid w:val="00C73504"/>
    <w:rsid w:val="00C76802"/>
    <w:rsid w:val="00C82E5D"/>
    <w:rsid w:val="00C91B30"/>
    <w:rsid w:val="00C93BFC"/>
    <w:rsid w:val="00CC1B9E"/>
    <w:rsid w:val="00CD25AE"/>
    <w:rsid w:val="00CE1DD5"/>
    <w:rsid w:val="00CE2AD6"/>
    <w:rsid w:val="00D30DA1"/>
    <w:rsid w:val="00D316C2"/>
    <w:rsid w:val="00D34065"/>
    <w:rsid w:val="00D607C4"/>
    <w:rsid w:val="00D71701"/>
    <w:rsid w:val="00DC2454"/>
    <w:rsid w:val="00DD3DAF"/>
    <w:rsid w:val="00DD4334"/>
    <w:rsid w:val="00DF3718"/>
    <w:rsid w:val="00E06168"/>
    <w:rsid w:val="00E125CF"/>
    <w:rsid w:val="00E15E32"/>
    <w:rsid w:val="00E1676F"/>
    <w:rsid w:val="00E32EA8"/>
    <w:rsid w:val="00E41F35"/>
    <w:rsid w:val="00E46CCE"/>
    <w:rsid w:val="00E656C5"/>
    <w:rsid w:val="00E67233"/>
    <w:rsid w:val="00EA4A04"/>
    <w:rsid w:val="00EC59F8"/>
    <w:rsid w:val="00EC7163"/>
    <w:rsid w:val="00ED2589"/>
    <w:rsid w:val="00ED7C82"/>
    <w:rsid w:val="00EF0317"/>
    <w:rsid w:val="00F06AE5"/>
    <w:rsid w:val="00F77852"/>
    <w:rsid w:val="00F82392"/>
    <w:rsid w:val="00F83868"/>
    <w:rsid w:val="00F85275"/>
    <w:rsid w:val="00F873C3"/>
    <w:rsid w:val="00FA09A6"/>
    <w:rsid w:val="00FA210C"/>
    <w:rsid w:val="00FA26B2"/>
    <w:rsid w:val="00FA5A6E"/>
    <w:rsid w:val="00FC4676"/>
    <w:rsid w:val="00FC6A62"/>
    <w:rsid w:val="00FD1162"/>
    <w:rsid w:val="00FE4774"/>
    <w:rsid w:val="00FF56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114E"/>
    <w:pPr>
      <w:suppressAutoHyphens/>
      <w:spacing w:after="0" w:line="240" w:lineRule="auto"/>
    </w:pPr>
    <w:rPr>
      <w:rFonts w:ascii="Verdana" w:eastAsia="Times New Roman" w:hAnsi="Verdana" w:cs="Times New Roman"/>
      <w:sz w:val="18"/>
      <w:szCs w:val="24"/>
      <w:lang w:val="nl-NL" w:eastAsia="ar-SA"/>
    </w:rPr>
  </w:style>
  <w:style w:type="paragraph" w:styleId="Kop1">
    <w:name w:val="heading 1"/>
    <w:basedOn w:val="Standaard"/>
    <w:next w:val="Standaard"/>
    <w:link w:val="Kop1Char"/>
    <w:qFormat/>
    <w:rsid w:val="0062114E"/>
    <w:pPr>
      <w:keepNext/>
      <w:numPr>
        <w:numId w:val="1"/>
      </w:numPr>
      <w:spacing w:before="240" w:after="60"/>
      <w:jc w:val="center"/>
      <w:outlineLvl w:val="0"/>
    </w:pPr>
    <w:rPr>
      <w:rFonts w:cs="Arial"/>
      <w:b/>
      <w:bCs/>
      <w:kern w:val="1"/>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114E"/>
    <w:pPr>
      <w:tabs>
        <w:tab w:val="center" w:pos="4536"/>
        <w:tab w:val="right" w:pos="9072"/>
      </w:tabs>
    </w:pPr>
  </w:style>
  <w:style w:type="character" w:customStyle="1" w:styleId="KoptekstChar">
    <w:name w:val="Koptekst Char"/>
    <w:basedOn w:val="Standaardalinea-lettertype"/>
    <w:link w:val="Koptekst"/>
    <w:uiPriority w:val="99"/>
    <w:rsid w:val="0062114E"/>
  </w:style>
  <w:style w:type="paragraph" w:styleId="Voettekst">
    <w:name w:val="footer"/>
    <w:basedOn w:val="Standaard"/>
    <w:link w:val="VoettekstChar"/>
    <w:uiPriority w:val="99"/>
    <w:unhideWhenUsed/>
    <w:rsid w:val="0062114E"/>
    <w:pPr>
      <w:tabs>
        <w:tab w:val="center" w:pos="4536"/>
        <w:tab w:val="right" w:pos="9072"/>
      </w:tabs>
    </w:pPr>
  </w:style>
  <w:style w:type="character" w:customStyle="1" w:styleId="VoettekstChar">
    <w:name w:val="Voettekst Char"/>
    <w:basedOn w:val="Standaardalinea-lettertype"/>
    <w:link w:val="Voettekst"/>
    <w:uiPriority w:val="99"/>
    <w:rsid w:val="0062114E"/>
  </w:style>
  <w:style w:type="character" w:customStyle="1" w:styleId="Kop1Char">
    <w:name w:val="Kop 1 Char"/>
    <w:basedOn w:val="Standaardalinea-lettertype"/>
    <w:link w:val="Kop1"/>
    <w:rsid w:val="0062114E"/>
    <w:rPr>
      <w:rFonts w:ascii="Verdana" w:eastAsia="Times New Roman" w:hAnsi="Verdana" w:cs="Arial"/>
      <w:b/>
      <w:bCs/>
      <w:kern w:val="1"/>
      <w:sz w:val="24"/>
      <w:szCs w:val="32"/>
      <w:lang w:val="nl-NL" w:eastAsia="ar-SA"/>
    </w:rPr>
  </w:style>
  <w:style w:type="paragraph" w:customStyle="1" w:styleId="PGKoptitel">
    <w:name w:val="PG Kop titel"/>
    <w:basedOn w:val="Standaard"/>
    <w:link w:val="PGKoptitelChar"/>
    <w:rsid w:val="007B2346"/>
    <w:pPr>
      <w:numPr>
        <w:numId w:val="4"/>
      </w:numPr>
    </w:pPr>
    <w:rPr>
      <w:b/>
      <w:lang w:val="nl-BE"/>
    </w:rPr>
  </w:style>
  <w:style w:type="character" w:customStyle="1" w:styleId="PGKoptitelChar">
    <w:name w:val="PG Kop titel Char"/>
    <w:link w:val="PGKoptitel"/>
    <w:rsid w:val="007B2346"/>
    <w:rPr>
      <w:rFonts w:ascii="Verdana" w:eastAsia="Times New Roman" w:hAnsi="Verdana" w:cs="Times New Roman"/>
      <w:b/>
      <w:sz w:val="18"/>
      <w:szCs w:val="24"/>
      <w:lang w:eastAsia="ar-SA"/>
    </w:rPr>
  </w:style>
  <w:style w:type="paragraph" w:styleId="Lijstalinea">
    <w:name w:val="List Paragraph"/>
    <w:basedOn w:val="Standaard"/>
    <w:uiPriority w:val="34"/>
    <w:qFormat/>
    <w:rsid w:val="00AF7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114E"/>
    <w:pPr>
      <w:suppressAutoHyphens/>
      <w:spacing w:after="0" w:line="240" w:lineRule="auto"/>
    </w:pPr>
    <w:rPr>
      <w:rFonts w:ascii="Verdana" w:eastAsia="Times New Roman" w:hAnsi="Verdana" w:cs="Times New Roman"/>
      <w:sz w:val="18"/>
      <w:szCs w:val="24"/>
      <w:lang w:val="nl-NL" w:eastAsia="ar-SA"/>
    </w:rPr>
  </w:style>
  <w:style w:type="paragraph" w:styleId="Kop1">
    <w:name w:val="heading 1"/>
    <w:basedOn w:val="Standaard"/>
    <w:next w:val="Standaard"/>
    <w:link w:val="Kop1Char"/>
    <w:qFormat/>
    <w:rsid w:val="0062114E"/>
    <w:pPr>
      <w:keepNext/>
      <w:numPr>
        <w:numId w:val="1"/>
      </w:numPr>
      <w:spacing w:before="240" w:after="60"/>
      <w:jc w:val="center"/>
      <w:outlineLvl w:val="0"/>
    </w:pPr>
    <w:rPr>
      <w:rFonts w:cs="Arial"/>
      <w:b/>
      <w:bCs/>
      <w:kern w:val="1"/>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114E"/>
    <w:pPr>
      <w:tabs>
        <w:tab w:val="center" w:pos="4536"/>
        <w:tab w:val="right" w:pos="9072"/>
      </w:tabs>
    </w:pPr>
  </w:style>
  <w:style w:type="character" w:customStyle="1" w:styleId="KoptekstChar">
    <w:name w:val="Koptekst Char"/>
    <w:basedOn w:val="Standaardalinea-lettertype"/>
    <w:link w:val="Koptekst"/>
    <w:uiPriority w:val="99"/>
    <w:rsid w:val="0062114E"/>
  </w:style>
  <w:style w:type="paragraph" w:styleId="Voettekst">
    <w:name w:val="footer"/>
    <w:basedOn w:val="Standaard"/>
    <w:link w:val="VoettekstChar"/>
    <w:uiPriority w:val="99"/>
    <w:unhideWhenUsed/>
    <w:rsid w:val="0062114E"/>
    <w:pPr>
      <w:tabs>
        <w:tab w:val="center" w:pos="4536"/>
        <w:tab w:val="right" w:pos="9072"/>
      </w:tabs>
    </w:pPr>
  </w:style>
  <w:style w:type="character" w:customStyle="1" w:styleId="VoettekstChar">
    <w:name w:val="Voettekst Char"/>
    <w:basedOn w:val="Standaardalinea-lettertype"/>
    <w:link w:val="Voettekst"/>
    <w:uiPriority w:val="99"/>
    <w:rsid w:val="0062114E"/>
  </w:style>
  <w:style w:type="character" w:customStyle="1" w:styleId="Kop1Char">
    <w:name w:val="Kop 1 Char"/>
    <w:basedOn w:val="Standaardalinea-lettertype"/>
    <w:link w:val="Kop1"/>
    <w:rsid w:val="0062114E"/>
    <w:rPr>
      <w:rFonts w:ascii="Verdana" w:eastAsia="Times New Roman" w:hAnsi="Verdana" w:cs="Arial"/>
      <w:b/>
      <w:bCs/>
      <w:kern w:val="1"/>
      <w:sz w:val="24"/>
      <w:szCs w:val="32"/>
      <w:lang w:val="nl-NL" w:eastAsia="ar-SA"/>
    </w:rPr>
  </w:style>
  <w:style w:type="paragraph" w:customStyle="1" w:styleId="PGKoptitel">
    <w:name w:val="PG Kop titel"/>
    <w:basedOn w:val="Standaard"/>
    <w:link w:val="PGKoptitelChar"/>
    <w:rsid w:val="007B2346"/>
    <w:pPr>
      <w:numPr>
        <w:numId w:val="4"/>
      </w:numPr>
    </w:pPr>
    <w:rPr>
      <w:b/>
      <w:lang w:val="nl-BE"/>
    </w:rPr>
  </w:style>
  <w:style w:type="character" w:customStyle="1" w:styleId="PGKoptitelChar">
    <w:name w:val="PG Kop titel Char"/>
    <w:link w:val="PGKoptitel"/>
    <w:rsid w:val="007B2346"/>
    <w:rPr>
      <w:rFonts w:ascii="Verdana" w:eastAsia="Times New Roman" w:hAnsi="Verdana" w:cs="Times New Roman"/>
      <w:b/>
      <w:sz w:val="18"/>
      <w:szCs w:val="24"/>
      <w:lang w:eastAsia="ar-SA"/>
    </w:rPr>
  </w:style>
  <w:style w:type="paragraph" w:styleId="Lijstalinea">
    <w:name w:val="List Paragraph"/>
    <w:basedOn w:val="Standaard"/>
    <w:uiPriority w:val="34"/>
    <w:qFormat/>
    <w:rsid w:val="00AF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1031">
      <w:bodyDiv w:val="1"/>
      <w:marLeft w:val="0"/>
      <w:marRight w:val="0"/>
      <w:marTop w:val="0"/>
      <w:marBottom w:val="0"/>
      <w:divBdr>
        <w:top w:val="none" w:sz="0" w:space="0" w:color="auto"/>
        <w:left w:val="none" w:sz="0" w:space="0" w:color="auto"/>
        <w:bottom w:val="none" w:sz="0" w:space="0" w:color="auto"/>
        <w:right w:val="none" w:sz="0" w:space="0" w:color="auto"/>
      </w:divBdr>
      <w:divsChild>
        <w:div w:id="776218710">
          <w:marLeft w:val="1800"/>
          <w:marRight w:val="0"/>
          <w:marTop w:val="115"/>
          <w:marBottom w:val="0"/>
          <w:divBdr>
            <w:top w:val="none" w:sz="0" w:space="0" w:color="auto"/>
            <w:left w:val="none" w:sz="0" w:space="0" w:color="auto"/>
            <w:bottom w:val="none" w:sz="0" w:space="0" w:color="auto"/>
            <w:right w:val="none" w:sz="0" w:space="0" w:color="auto"/>
          </w:divBdr>
        </w:div>
        <w:div w:id="1185947377">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810</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Rottiers Thomas</dc:creator>
  <cp:lastModifiedBy>Evelien Morreel</cp:lastModifiedBy>
  <cp:revision>3</cp:revision>
  <dcterms:created xsi:type="dcterms:W3CDTF">2017-05-03T07:23:00Z</dcterms:created>
  <dcterms:modified xsi:type="dcterms:W3CDTF">2017-06-16T13:12:00Z</dcterms:modified>
</cp:coreProperties>
</file>